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98F" w:rsidRDefault="009F398F" w:rsidP="005657C3">
      <w:pPr>
        <w:shd w:val="clear" w:color="auto" w:fill="002060"/>
        <w:spacing w:after="0"/>
        <w:ind w:left="-567" w:right="-567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PROGRAMME </w:t>
      </w:r>
      <w:r>
        <w:rPr>
          <w:rFonts w:cstheme="minorHAnsi"/>
          <w:b/>
          <w:sz w:val="28"/>
        </w:rPr>
        <w:t>É</w:t>
      </w:r>
      <w:r>
        <w:rPr>
          <w:b/>
          <w:sz w:val="28"/>
        </w:rPr>
        <w:t>CONOMIE GESTION – FILI</w:t>
      </w:r>
      <w:r>
        <w:rPr>
          <w:rFonts w:cstheme="minorHAnsi"/>
          <w:b/>
          <w:sz w:val="28"/>
        </w:rPr>
        <w:t>È</w:t>
      </w:r>
      <w:r>
        <w:rPr>
          <w:b/>
          <w:sz w:val="28"/>
        </w:rPr>
        <w:t>RES DE LA PRODUCTION</w:t>
      </w:r>
    </w:p>
    <w:p w:rsidR="00520417" w:rsidRDefault="000F547E" w:rsidP="005657C3">
      <w:pPr>
        <w:shd w:val="clear" w:color="auto" w:fill="002060"/>
        <w:spacing w:after="0"/>
        <w:ind w:left="-567" w:right="-567"/>
        <w:jc w:val="center"/>
        <w:rPr>
          <w:b/>
          <w:sz w:val="28"/>
        </w:rPr>
      </w:pPr>
      <w:r>
        <w:rPr>
          <w:b/>
          <w:sz w:val="28"/>
        </w:rPr>
        <w:t xml:space="preserve">GUIDE DE </w:t>
      </w:r>
      <w:r w:rsidR="00520417" w:rsidRPr="00DE18BF">
        <w:rPr>
          <w:b/>
          <w:sz w:val="28"/>
        </w:rPr>
        <w:t>SUIVI DES COMP</w:t>
      </w:r>
      <w:r w:rsidR="005657C3">
        <w:rPr>
          <w:rFonts w:cstheme="minorHAnsi"/>
          <w:b/>
          <w:sz w:val="28"/>
        </w:rPr>
        <w:t>É</w:t>
      </w:r>
      <w:r w:rsidR="00520417" w:rsidRPr="00DE18BF">
        <w:rPr>
          <w:b/>
          <w:sz w:val="28"/>
        </w:rPr>
        <w:t>TENCES</w:t>
      </w:r>
    </w:p>
    <w:p w:rsidR="00151537" w:rsidRDefault="00151537" w:rsidP="00151537">
      <w:pPr>
        <w:pStyle w:val="Titre1"/>
        <w:numPr>
          <w:ilvl w:val="0"/>
          <w:numId w:val="2"/>
        </w:numPr>
        <w:shd w:val="clear" w:color="auto" w:fill="DEEAF6" w:themeFill="accent1" w:themeFillTint="33"/>
        <w:ind w:left="-142"/>
      </w:pPr>
      <w:r>
        <w:t>Eléments à prendre en compte dans la progressivité des apprentissages</w:t>
      </w:r>
    </w:p>
    <w:p w:rsidR="00151537" w:rsidRPr="00151537" w:rsidRDefault="00151537" w:rsidP="00151537">
      <w:pPr>
        <w:rPr>
          <w:sz w:val="10"/>
        </w:rPr>
      </w:pPr>
    </w:p>
    <w:p w:rsidR="002B2229" w:rsidRDefault="002B2229" w:rsidP="00122E85">
      <w:pPr>
        <w:spacing w:after="0"/>
        <w:ind w:left="-284"/>
      </w:pPr>
      <w:r>
        <w:rPr>
          <w:noProof/>
          <w:lang w:eastAsia="fr-FR"/>
        </w:rPr>
        <w:drawing>
          <wp:inline distT="0" distB="0" distL="0" distR="0">
            <wp:extent cx="6367750" cy="3200400"/>
            <wp:effectExtent l="19050" t="0" r="14605" b="19050"/>
            <wp:docPr id="13" name="Diagramme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131B80" w:rsidRDefault="00131B80" w:rsidP="00122E85">
      <w:pPr>
        <w:spacing w:after="0"/>
        <w:ind w:left="-284"/>
      </w:pPr>
    </w:p>
    <w:p w:rsidR="00131B80" w:rsidRDefault="00131B80" w:rsidP="00131B80">
      <w:pPr>
        <w:pStyle w:val="Paragraphedeliste"/>
        <w:numPr>
          <w:ilvl w:val="0"/>
          <w:numId w:val="2"/>
        </w:numPr>
        <w:shd w:val="clear" w:color="auto" w:fill="DEEAF6" w:themeFill="accent1" w:themeFillTint="33"/>
        <w:spacing w:after="0"/>
        <w:ind w:left="0"/>
      </w:pPr>
      <w:r w:rsidRPr="00151537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Grille Générique aidant au positionnement</w:t>
      </w:r>
      <w:r>
        <w:t xml:space="preserve"> </w:t>
      </w:r>
    </w:p>
    <w:p w:rsidR="00151537" w:rsidRDefault="00151537" w:rsidP="00520417">
      <w:pPr>
        <w:spacing w:after="0"/>
      </w:pPr>
    </w:p>
    <w:tbl>
      <w:tblPr>
        <w:tblW w:w="102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638"/>
        <w:gridCol w:w="638"/>
        <w:gridCol w:w="638"/>
        <w:gridCol w:w="637"/>
        <w:gridCol w:w="638"/>
        <w:gridCol w:w="638"/>
        <w:gridCol w:w="638"/>
        <w:gridCol w:w="637"/>
        <w:gridCol w:w="638"/>
        <w:gridCol w:w="638"/>
        <w:gridCol w:w="638"/>
        <w:gridCol w:w="637"/>
        <w:gridCol w:w="638"/>
        <w:gridCol w:w="638"/>
        <w:gridCol w:w="638"/>
      </w:tblGrid>
      <w:tr w:rsidR="006C1DA4" w:rsidRPr="008974F9" w:rsidTr="006C1DA4">
        <w:trPr>
          <w:trHeight w:val="99"/>
          <w:jc w:val="center"/>
        </w:trPr>
        <w:tc>
          <w:tcPr>
            <w:tcW w:w="510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1DA4" w:rsidRPr="006C1DA4" w:rsidRDefault="006C1DA4" w:rsidP="00521E87">
            <w:pPr>
              <w:spacing w:after="0" w:line="240" w:lineRule="auto"/>
              <w:ind w:left="351"/>
              <w:jc w:val="center"/>
              <w:rPr>
                <w:rFonts w:eastAsia="Times New Roman" w:cs="Times New Roman"/>
                <w:b/>
                <w:bCs/>
                <w:noProof/>
                <w:sz w:val="6"/>
                <w:szCs w:val="20"/>
                <w:lang w:eastAsia="fr-FR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1DA4" w:rsidRPr="00521E87" w:rsidRDefault="006C1DA4" w:rsidP="005657C3">
            <w:pPr>
              <w:spacing w:after="0" w:line="240" w:lineRule="auto"/>
              <w:ind w:left="353"/>
              <w:rPr>
                <w:rFonts w:eastAsia="Times New Roman" w:cs="Times New Roman"/>
                <w:b/>
                <w:bCs/>
                <w:noProof/>
                <w:sz w:val="16"/>
                <w:szCs w:val="20"/>
                <w:lang w:eastAsia="fr-FR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1DA4" w:rsidRPr="00521E87" w:rsidRDefault="006C1DA4" w:rsidP="005657C3">
            <w:pPr>
              <w:spacing w:after="0" w:line="240" w:lineRule="auto"/>
              <w:ind w:left="214"/>
              <w:rPr>
                <w:rFonts w:eastAsia="Times New Roman" w:cs="Times New Roman"/>
                <w:b/>
                <w:bCs/>
                <w:noProof/>
                <w:sz w:val="16"/>
                <w:szCs w:val="20"/>
                <w:lang w:eastAsia="fr-FR"/>
              </w:rPr>
            </w:pPr>
          </w:p>
        </w:tc>
      </w:tr>
      <w:tr w:rsidR="00094A6B" w:rsidRPr="008974F9" w:rsidTr="006C1DA4">
        <w:trPr>
          <w:trHeight w:val="209"/>
          <w:jc w:val="center"/>
        </w:trPr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94A6B" w:rsidRPr="006C1DA4" w:rsidRDefault="00094A6B" w:rsidP="006C1D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2060"/>
                <w:szCs w:val="20"/>
              </w:rPr>
            </w:pPr>
            <w:r w:rsidRPr="006C1DA4">
              <w:rPr>
                <w:rFonts w:eastAsia="Times New Roman" w:cs="Times New Roman"/>
                <w:b/>
                <w:bCs/>
                <w:color w:val="002060"/>
                <w:szCs w:val="20"/>
              </w:rPr>
              <w:t>Palier  1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094A6B" w:rsidRPr="006C1DA4" w:rsidRDefault="00094A6B" w:rsidP="00094A6B">
            <w:pPr>
              <w:spacing w:after="0" w:line="240" w:lineRule="auto"/>
              <w:ind w:left="351"/>
              <w:jc w:val="center"/>
              <w:rPr>
                <w:rFonts w:eastAsia="Times New Roman" w:cs="Times New Roman"/>
                <w:b/>
                <w:bCs/>
                <w:color w:val="002060"/>
                <w:szCs w:val="20"/>
              </w:rPr>
            </w:pPr>
            <w:r w:rsidRPr="006C1DA4">
              <w:rPr>
                <w:rFonts w:eastAsia="Times New Roman" w:cs="Times New Roman"/>
                <w:b/>
                <w:bCs/>
                <w:color w:val="002060"/>
                <w:szCs w:val="20"/>
              </w:rPr>
              <w:t>Palier  2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094A6B" w:rsidRPr="006C1DA4" w:rsidRDefault="00094A6B" w:rsidP="00094A6B">
            <w:pPr>
              <w:spacing w:after="0" w:line="240" w:lineRule="auto"/>
              <w:ind w:left="353"/>
              <w:jc w:val="center"/>
              <w:rPr>
                <w:rFonts w:eastAsia="Times New Roman" w:cs="Times New Roman"/>
                <w:b/>
                <w:bCs/>
                <w:color w:val="002060"/>
                <w:szCs w:val="20"/>
              </w:rPr>
            </w:pPr>
            <w:r w:rsidRPr="006C1DA4">
              <w:rPr>
                <w:rFonts w:eastAsia="Times New Roman" w:cs="Times New Roman"/>
                <w:b/>
                <w:bCs/>
                <w:color w:val="002060"/>
                <w:szCs w:val="20"/>
              </w:rPr>
              <w:t>Palier  3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094A6B" w:rsidRPr="006C1DA4" w:rsidRDefault="00094A6B" w:rsidP="00094A6B">
            <w:pPr>
              <w:spacing w:after="0" w:line="240" w:lineRule="auto"/>
              <w:ind w:left="214"/>
              <w:jc w:val="center"/>
              <w:rPr>
                <w:rFonts w:eastAsia="Times New Roman" w:cs="Times New Roman"/>
                <w:b/>
                <w:bCs/>
                <w:color w:val="002060"/>
                <w:szCs w:val="20"/>
              </w:rPr>
            </w:pPr>
            <w:r w:rsidRPr="006C1DA4">
              <w:rPr>
                <w:rFonts w:eastAsia="Times New Roman" w:cs="Times New Roman"/>
                <w:b/>
                <w:bCs/>
                <w:color w:val="002060"/>
                <w:szCs w:val="20"/>
              </w:rPr>
              <w:t>Palier  4</w:t>
            </w:r>
          </w:p>
        </w:tc>
      </w:tr>
      <w:tr w:rsidR="00545A31" w:rsidRPr="008974F9" w:rsidTr="006C1DA4">
        <w:trPr>
          <w:trHeight w:val="209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5A31" w:rsidRPr="006C1DA4" w:rsidRDefault="00545A31" w:rsidP="00545A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  <w:t>NM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5A31" w:rsidRPr="006C1DA4" w:rsidRDefault="00545A31" w:rsidP="00545A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  <w:t>MI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5A31" w:rsidRPr="006C1DA4" w:rsidRDefault="00545A31" w:rsidP="00545A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  <w:t>M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45A31" w:rsidRPr="006C1DA4" w:rsidRDefault="00545A31" w:rsidP="00545A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  <w:t>BM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45A31" w:rsidRPr="006C1DA4" w:rsidRDefault="00545A31" w:rsidP="00545A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  <w:t>NM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45A31" w:rsidRPr="006C1DA4" w:rsidRDefault="00545A31" w:rsidP="00545A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  <w:t>MI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45A31" w:rsidRPr="006C1DA4" w:rsidRDefault="00545A31" w:rsidP="00545A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  <w:t>M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45A31" w:rsidRPr="006C1DA4" w:rsidRDefault="00545A31" w:rsidP="00545A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  <w:t>BM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545A31" w:rsidRPr="006C1DA4" w:rsidRDefault="00545A31" w:rsidP="00545A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  <w:t>NM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545A31" w:rsidRPr="006C1DA4" w:rsidRDefault="00545A31" w:rsidP="00545A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  <w:t>MI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545A31" w:rsidRPr="006C1DA4" w:rsidRDefault="00545A31" w:rsidP="00545A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  <w:t>M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545A31" w:rsidRPr="006C1DA4" w:rsidRDefault="00545A31" w:rsidP="00545A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  <w:t>BM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545A31" w:rsidRPr="006C1DA4" w:rsidRDefault="00545A31" w:rsidP="00545A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  <w:t>NM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545A31" w:rsidRPr="006C1DA4" w:rsidRDefault="00545A31" w:rsidP="00545A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  <w:t>MI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545A31" w:rsidRPr="006C1DA4" w:rsidRDefault="00545A31" w:rsidP="00545A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  <w:t>M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:rsidR="00545A31" w:rsidRPr="006C1DA4" w:rsidRDefault="00545A31" w:rsidP="00545A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</w:pPr>
            <w:r>
              <w:rPr>
                <w:rFonts w:eastAsia="Times New Roman" w:cs="Times New Roman"/>
                <w:b/>
                <w:bCs/>
                <w:noProof/>
                <w:color w:val="002060"/>
                <w:sz w:val="16"/>
                <w:szCs w:val="20"/>
                <w:lang w:eastAsia="fr-FR"/>
              </w:rPr>
              <w:t>BM</w:t>
            </w:r>
          </w:p>
        </w:tc>
      </w:tr>
      <w:tr w:rsidR="00094A6B" w:rsidRPr="007C2B4E" w:rsidTr="00B2366B">
        <w:trPr>
          <w:trHeight w:val="4180"/>
          <w:jc w:val="center"/>
        </w:trPr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A6B" w:rsidRPr="008522BD" w:rsidRDefault="00094A6B" w:rsidP="00094A6B">
            <w:pPr>
              <w:pStyle w:val="Paragraphedeliste"/>
              <w:numPr>
                <w:ilvl w:val="0"/>
                <w:numId w:val="1"/>
              </w:numPr>
              <w:spacing w:after="120" w:line="300" w:lineRule="exact"/>
              <w:ind w:left="209" w:right="213" w:hanging="215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8522BD">
              <w:rPr>
                <w:rFonts w:asciiTheme="minorHAnsi" w:hAnsiTheme="minorHAnsi" w:cstheme="minorHAnsi"/>
                <w:color w:val="auto"/>
                <w:sz w:val="22"/>
              </w:rPr>
              <w:t>Exploite un corpus documentaire simple</w:t>
            </w:r>
          </w:p>
          <w:p w:rsidR="00094A6B" w:rsidRPr="008522BD" w:rsidRDefault="00094A6B" w:rsidP="00094A6B">
            <w:pPr>
              <w:pStyle w:val="Paragraphedeliste"/>
              <w:numPr>
                <w:ilvl w:val="0"/>
                <w:numId w:val="1"/>
              </w:numPr>
              <w:spacing w:before="240" w:after="120" w:line="300" w:lineRule="exact"/>
              <w:ind w:left="210" w:right="213" w:hanging="215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8522BD">
              <w:rPr>
                <w:rFonts w:asciiTheme="minorHAnsi" w:hAnsiTheme="minorHAnsi" w:cstheme="minorHAnsi"/>
                <w:color w:val="auto"/>
                <w:sz w:val="22"/>
              </w:rPr>
              <w:t>Réalise des activités simples en étant guidé dans son action et sa réflexion</w:t>
            </w:r>
          </w:p>
          <w:p w:rsidR="00094A6B" w:rsidRPr="000E2413" w:rsidRDefault="00094A6B" w:rsidP="00094A6B">
            <w:pPr>
              <w:pStyle w:val="Paragraphedeliste"/>
              <w:spacing w:before="240" w:after="120" w:line="300" w:lineRule="exact"/>
              <w:ind w:left="210" w:right="213"/>
              <w:jc w:val="both"/>
              <w:rPr>
                <w:rFonts w:asciiTheme="minorHAnsi" w:hAnsiTheme="minorHAnsi" w:cstheme="minorHAnsi"/>
                <w:strike/>
                <w:color w:val="auto"/>
                <w:sz w:val="22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4A6B" w:rsidRPr="008522BD" w:rsidRDefault="00094A6B" w:rsidP="00094A6B">
            <w:pPr>
              <w:pStyle w:val="Paragraphedeliste"/>
              <w:numPr>
                <w:ilvl w:val="0"/>
                <w:numId w:val="1"/>
              </w:numPr>
              <w:spacing w:before="120" w:after="120" w:line="300" w:lineRule="exact"/>
              <w:ind w:left="209" w:right="213" w:hanging="215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8522BD">
              <w:rPr>
                <w:rFonts w:asciiTheme="minorHAnsi" w:hAnsiTheme="minorHAnsi" w:cstheme="minorHAnsi"/>
                <w:color w:val="auto"/>
                <w:sz w:val="22"/>
              </w:rPr>
              <w:t>Exploite un corpus documentaire simple en autonomie</w:t>
            </w:r>
          </w:p>
          <w:p w:rsidR="00094A6B" w:rsidRPr="008522BD" w:rsidRDefault="00094A6B" w:rsidP="00094A6B">
            <w:pPr>
              <w:pStyle w:val="Paragraphedeliste"/>
              <w:numPr>
                <w:ilvl w:val="0"/>
                <w:numId w:val="1"/>
              </w:numPr>
              <w:spacing w:before="120" w:after="120" w:line="300" w:lineRule="exact"/>
              <w:ind w:left="210" w:right="213" w:hanging="215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8522BD">
              <w:rPr>
                <w:rFonts w:asciiTheme="minorHAnsi" w:hAnsiTheme="minorHAnsi" w:cstheme="minorHAnsi"/>
                <w:color w:val="auto"/>
                <w:sz w:val="22"/>
              </w:rPr>
              <w:t>Réalise des activités simples en autonomie</w:t>
            </w:r>
          </w:p>
          <w:p w:rsidR="00094A6B" w:rsidRPr="008522BD" w:rsidRDefault="00094A6B" w:rsidP="00094A6B">
            <w:pPr>
              <w:pStyle w:val="Paragraphedeliste"/>
              <w:spacing w:before="120" w:after="120" w:line="300" w:lineRule="exact"/>
              <w:ind w:left="210" w:right="213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4A6B" w:rsidRPr="008522BD" w:rsidRDefault="00094A6B" w:rsidP="00094A6B">
            <w:pPr>
              <w:pStyle w:val="Paragraphedeliste"/>
              <w:numPr>
                <w:ilvl w:val="0"/>
                <w:numId w:val="1"/>
              </w:numPr>
              <w:spacing w:before="120" w:after="120" w:line="300" w:lineRule="exact"/>
              <w:ind w:left="210" w:right="213" w:hanging="215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8522BD">
              <w:rPr>
                <w:rFonts w:asciiTheme="minorHAnsi" w:hAnsiTheme="minorHAnsi" w:cstheme="minorHAnsi"/>
                <w:color w:val="auto"/>
                <w:sz w:val="22"/>
              </w:rPr>
              <w:t>Exploite un corpus documentaire complexe avec de l’aide</w:t>
            </w:r>
          </w:p>
          <w:p w:rsidR="00094A6B" w:rsidRDefault="00094A6B" w:rsidP="00094A6B">
            <w:pPr>
              <w:pStyle w:val="Paragraphedeliste"/>
              <w:numPr>
                <w:ilvl w:val="0"/>
                <w:numId w:val="1"/>
              </w:numPr>
              <w:spacing w:before="120" w:after="120" w:line="300" w:lineRule="exact"/>
              <w:ind w:left="210" w:right="213" w:hanging="215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477828">
              <w:rPr>
                <w:rFonts w:asciiTheme="minorHAnsi" w:hAnsiTheme="minorHAnsi" w:cstheme="minorHAnsi"/>
                <w:color w:val="auto"/>
                <w:sz w:val="22"/>
              </w:rPr>
              <w:t xml:space="preserve">Réalise des activités intégrant des paramètres de complexité </w:t>
            </w:r>
            <w:r>
              <w:rPr>
                <w:rFonts w:asciiTheme="minorHAnsi" w:hAnsiTheme="minorHAnsi" w:cstheme="minorHAnsi"/>
                <w:color w:val="auto"/>
                <w:sz w:val="22"/>
              </w:rPr>
              <w:t>avec de l’aide</w:t>
            </w:r>
            <w:r w:rsidRPr="00477828">
              <w:rPr>
                <w:rFonts w:asciiTheme="minorHAnsi" w:hAnsiTheme="minorHAnsi" w:cstheme="minorHAnsi"/>
                <w:color w:val="auto"/>
                <w:sz w:val="22"/>
              </w:rPr>
              <w:t xml:space="preserve"> </w:t>
            </w:r>
          </w:p>
          <w:p w:rsidR="00094A6B" w:rsidRPr="00B2366B" w:rsidRDefault="00094A6B" w:rsidP="00094A6B">
            <w:pPr>
              <w:spacing w:before="120" w:after="120" w:line="300" w:lineRule="exact"/>
              <w:ind w:left="-5" w:right="213"/>
              <w:jc w:val="both"/>
              <w:rPr>
                <w:rFonts w:cstheme="minorHAnsi"/>
              </w:rPr>
            </w:pPr>
            <w:r w:rsidRPr="00B2366B">
              <w:rPr>
                <w:rFonts w:cstheme="minorHAnsi"/>
              </w:rPr>
              <w:t xml:space="preserve">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4A6B" w:rsidRPr="008522BD" w:rsidRDefault="00094A6B" w:rsidP="00094A6B">
            <w:pPr>
              <w:pStyle w:val="Paragraphedeliste"/>
              <w:numPr>
                <w:ilvl w:val="0"/>
                <w:numId w:val="1"/>
              </w:numPr>
              <w:spacing w:before="120" w:after="120" w:line="300" w:lineRule="exact"/>
              <w:ind w:left="210" w:right="213" w:hanging="215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8522BD">
              <w:rPr>
                <w:rFonts w:asciiTheme="minorHAnsi" w:hAnsiTheme="minorHAnsi" w:cstheme="minorHAnsi"/>
                <w:color w:val="auto"/>
                <w:sz w:val="22"/>
              </w:rPr>
              <w:t>Exploite un corpus documentaire complexe en autonomie</w:t>
            </w:r>
          </w:p>
          <w:p w:rsidR="00094A6B" w:rsidRDefault="00094A6B" w:rsidP="00094A6B">
            <w:pPr>
              <w:pStyle w:val="Paragraphedeliste"/>
              <w:numPr>
                <w:ilvl w:val="0"/>
                <w:numId w:val="1"/>
              </w:numPr>
              <w:spacing w:before="120" w:after="120" w:line="300" w:lineRule="exact"/>
              <w:ind w:left="210" w:right="213" w:hanging="215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477828">
              <w:rPr>
                <w:rFonts w:asciiTheme="minorHAnsi" w:hAnsiTheme="minorHAnsi" w:cstheme="minorHAnsi"/>
                <w:color w:val="auto"/>
                <w:sz w:val="22"/>
              </w:rPr>
              <w:t xml:space="preserve">Réalise des activités intégrant des paramètres de complexité </w:t>
            </w:r>
          </w:p>
          <w:p w:rsidR="00C77A5D" w:rsidRPr="00C77A5D" w:rsidRDefault="00094A6B" w:rsidP="00C77A5D">
            <w:pPr>
              <w:pStyle w:val="Paragraphedeliste"/>
              <w:numPr>
                <w:ilvl w:val="0"/>
                <w:numId w:val="1"/>
              </w:numPr>
              <w:spacing w:before="120" w:after="120" w:line="300" w:lineRule="exact"/>
              <w:ind w:left="210" w:right="213" w:hanging="215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8522BD">
              <w:rPr>
                <w:rFonts w:asciiTheme="minorHAnsi" w:hAnsiTheme="minorHAnsi" w:cstheme="minorHAnsi"/>
                <w:color w:val="auto"/>
                <w:sz w:val="22"/>
              </w:rPr>
              <w:t>Fait preuve de réflexivité et de prise de hauteur sur la situation ou l’actualité</w:t>
            </w:r>
          </w:p>
          <w:p w:rsidR="00094A6B" w:rsidRPr="008522BD" w:rsidRDefault="00094A6B" w:rsidP="00094A6B">
            <w:pPr>
              <w:pStyle w:val="Paragraphedeliste"/>
              <w:numPr>
                <w:ilvl w:val="0"/>
                <w:numId w:val="1"/>
              </w:numPr>
              <w:spacing w:before="120" w:after="120" w:line="300" w:lineRule="exact"/>
              <w:ind w:left="210" w:right="213" w:hanging="215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8522BD">
              <w:rPr>
                <w:rFonts w:asciiTheme="minorHAnsi" w:hAnsiTheme="minorHAnsi" w:cstheme="minorHAnsi"/>
                <w:color w:val="auto"/>
                <w:sz w:val="22"/>
              </w:rPr>
              <w:t>S’</w:t>
            </w:r>
            <w:proofErr w:type="spellStart"/>
            <w:r w:rsidRPr="008522BD">
              <w:rPr>
                <w:rFonts w:asciiTheme="minorHAnsi" w:hAnsiTheme="minorHAnsi" w:cstheme="minorHAnsi"/>
                <w:color w:val="auto"/>
                <w:sz w:val="22"/>
              </w:rPr>
              <w:t>auto-évalue</w:t>
            </w:r>
            <w:proofErr w:type="spellEnd"/>
          </w:p>
          <w:p w:rsidR="00094A6B" w:rsidRPr="008522BD" w:rsidRDefault="00094A6B" w:rsidP="00094A6B">
            <w:pPr>
              <w:pStyle w:val="Paragraphedeliste"/>
              <w:spacing w:before="120" w:after="120" w:line="300" w:lineRule="exact"/>
              <w:ind w:left="210" w:right="213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</w:tbl>
    <w:p w:rsidR="00B2366B" w:rsidRDefault="00B2366B">
      <w:pPr>
        <w:rPr>
          <w:rFonts w:cstheme="minorHAnsi"/>
          <w:color w:val="2E74B5" w:themeColor="accent1" w:themeShade="BF"/>
          <w:sz w:val="32"/>
          <w:szCs w:val="20"/>
          <w:highlight w:val="lightGray"/>
        </w:rPr>
      </w:pPr>
    </w:p>
    <w:p w:rsidR="00991979" w:rsidRDefault="00991979">
      <w:pPr>
        <w:rPr>
          <w:rFonts w:cstheme="minorHAnsi"/>
          <w:color w:val="2E74B5" w:themeColor="accent1" w:themeShade="BF"/>
          <w:sz w:val="32"/>
          <w:szCs w:val="20"/>
          <w:highlight w:val="lightGray"/>
        </w:rPr>
      </w:pPr>
    </w:p>
    <w:p w:rsidR="00991979" w:rsidRDefault="00991979">
      <w:pPr>
        <w:rPr>
          <w:rFonts w:cstheme="minorHAnsi"/>
          <w:color w:val="2E74B5" w:themeColor="accent1" w:themeShade="BF"/>
          <w:sz w:val="32"/>
          <w:szCs w:val="20"/>
          <w:highlight w:val="lightGray"/>
        </w:rPr>
      </w:pPr>
    </w:p>
    <w:p w:rsidR="003E34E8" w:rsidRDefault="003E34E8">
      <w:pPr>
        <w:rPr>
          <w:rFonts w:cstheme="minorHAnsi"/>
          <w:color w:val="2E74B5" w:themeColor="accent1" w:themeShade="BF"/>
          <w:sz w:val="32"/>
          <w:szCs w:val="20"/>
          <w:highlight w:val="lightGray"/>
        </w:rPr>
      </w:pPr>
    </w:p>
    <w:p w:rsidR="000E2413" w:rsidRPr="00B2366B" w:rsidRDefault="00131B80" w:rsidP="00B2366B">
      <w:pPr>
        <w:shd w:val="clear" w:color="auto" w:fill="BDD6EE" w:themeFill="accent1" w:themeFillTint="66"/>
        <w:ind w:left="284"/>
        <w:rPr>
          <w:sz w:val="20"/>
          <w:szCs w:val="20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lastRenderedPageBreak/>
        <w:t>3</w:t>
      </w:r>
      <w:r w:rsidR="000D605D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- </w:t>
      </w:r>
      <w:r w:rsidR="005B23BF" w:rsidRPr="00B2366B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Id</w:t>
      </w:r>
      <w:r w:rsidR="0021030E" w:rsidRPr="00B2366B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e</w:t>
      </w:r>
      <w:r w:rsidR="005B23BF" w:rsidRPr="00B2366B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ntification des attendus par compétences</w:t>
      </w:r>
      <w:r w:rsidR="000E2413" w:rsidRPr="00B2366B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</w:p>
    <w:tbl>
      <w:tblPr>
        <w:tblStyle w:val="Grilledutableau"/>
        <w:tblpPr w:leftFromText="141" w:rightFromText="141" w:vertAnchor="page" w:horzAnchor="margin" w:tblpXSpec="center" w:tblpY="1251"/>
        <w:tblW w:w="1133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356"/>
        <w:gridCol w:w="3593"/>
        <w:gridCol w:w="3774"/>
        <w:gridCol w:w="1612"/>
      </w:tblGrid>
      <w:tr w:rsidR="005B23BF" w:rsidRPr="00700728" w:rsidTr="001A2E4D">
        <w:trPr>
          <w:trHeight w:val="847"/>
        </w:trPr>
        <w:tc>
          <w:tcPr>
            <w:tcW w:w="2356" w:type="dxa"/>
            <w:shd w:val="clear" w:color="auto" w:fill="2F5496" w:themeFill="accent5" w:themeFillShade="BF"/>
            <w:vAlign w:val="center"/>
          </w:tcPr>
          <w:p w:rsidR="005B23BF" w:rsidRPr="00B900DE" w:rsidRDefault="005B23BF" w:rsidP="00482A09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B900DE">
              <w:rPr>
                <w:rFonts w:cstheme="minorHAnsi"/>
                <w:b/>
                <w:i/>
                <w:color w:val="FFFFFF" w:themeColor="background1"/>
                <w:sz w:val="28"/>
                <w:szCs w:val="24"/>
              </w:rPr>
              <w:t>COMP</w:t>
            </w:r>
            <w:r w:rsidR="00482A09">
              <w:rPr>
                <w:rFonts w:cstheme="minorHAnsi"/>
                <w:b/>
                <w:i/>
                <w:color w:val="FFFFFF" w:themeColor="background1"/>
                <w:sz w:val="28"/>
                <w:szCs w:val="24"/>
              </w:rPr>
              <w:t>É</w:t>
            </w:r>
            <w:r w:rsidRPr="00B900DE">
              <w:rPr>
                <w:rFonts w:cstheme="minorHAnsi"/>
                <w:b/>
                <w:i/>
                <w:color w:val="FFFFFF" w:themeColor="background1"/>
                <w:sz w:val="28"/>
                <w:szCs w:val="24"/>
              </w:rPr>
              <w:t>TENCES VISÉES</w:t>
            </w:r>
          </w:p>
        </w:tc>
        <w:tc>
          <w:tcPr>
            <w:tcW w:w="3593" w:type="dxa"/>
            <w:shd w:val="clear" w:color="auto" w:fill="2F5496" w:themeFill="accent5" w:themeFillShade="BF"/>
            <w:vAlign w:val="center"/>
          </w:tcPr>
          <w:p w:rsidR="005B23BF" w:rsidRPr="000E2413" w:rsidRDefault="005B23BF" w:rsidP="005B23BF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0E2413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ATTENDUS</w:t>
            </w:r>
          </w:p>
          <w:p w:rsidR="000E2413" w:rsidRPr="000E2413" w:rsidRDefault="00482A09" w:rsidP="000E2413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color w:val="FFFFFF" w:themeColor="background1"/>
                <w:sz w:val="20"/>
                <w:szCs w:val="20"/>
              </w:rPr>
              <w:t>EN CORR</w:t>
            </w:r>
            <w:r>
              <w:rPr>
                <w:rFonts w:asciiTheme="majorHAnsi" w:eastAsiaTheme="majorEastAsia" w:hAnsiTheme="majorHAnsi" w:cstheme="majorHAnsi"/>
                <w:b/>
                <w:color w:val="FFFFFF" w:themeColor="background1"/>
                <w:sz w:val="20"/>
                <w:szCs w:val="20"/>
              </w:rPr>
              <w:t>É</w:t>
            </w:r>
            <w:r w:rsidR="000E2413">
              <w:rPr>
                <w:rFonts w:asciiTheme="majorHAnsi" w:eastAsiaTheme="majorEastAsia" w:hAnsiTheme="majorHAnsi" w:cstheme="majorBidi"/>
                <w:b/>
                <w:color w:val="FFFFFF" w:themeColor="background1"/>
                <w:sz w:val="20"/>
                <w:szCs w:val="20"/>
              </w:rPr>
              <w:t>LATION AVEC LA MOBILITATION DES CONNAISSANCES</w:t>
            </w:r>
          </w:p>
        </w:tc>
        <w:tc>
          <w:tcPr>
            <w:tcW w:w="3774" w:type="dxa"/>
            <w:shd w:val="clear" w:color="auto" w:fill="2F5496" w:themeFill="accent5" w:themeFillShade="BF"/>
            <w:vAlign w:val="center"/>
          </w:tcPr>
          <w:p w:rsidR="005B23BF" w:rsidRPr="00B900DE" w:rsidRDefault="005B23BF" w:rsidP="005B23BF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B900D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SITUATION PROFESSIONNELLE</w:t>
            </w:r>
            <w:r w:rsidRPr="00B900DE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 w:rsidRPr="00CD05E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et EXEMPLES DE RESSOURCES</w:t>
            </w:r>
          </w:p>
        </w:tc>
        <w:tc>
          <w:tcPr>
            <w:tcW w:w="1612" w:type="dxa"/>
            <w:shd w:val="clear" w:color="auto" w:fill="2F5496" w:themeFill="accent5" w:themeFillShade="BF"/>
            <w:vAlign w:val="center"/>
          </w:tcPr>
          <w:p w:rsidR="005B23BF" w:rsidRPr="00B900DE" w:rsidRDefault="005B23BF" w:rsidP="005B23BF">
            <w:pPr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B900D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LIENS AVEC LE PROGRAMME</w:t>
            </w:r>
          </w:p>
        </w:tc>
      </w:tr>
      <w:tr w:rsidR="005B23BF" w:rsidRPr="00700728" w:rsidTr="001A2E4D">
        <w:trPr>
          <w:trHeight w:val="2030"/>
        </w:trPr>
        <w:tc>
          <w:tcPr>
            <w:tcW w:w="2356" w:type="dxa"/>
            <w:shd w:val="clear" w:color="auto" w:fill="9CC2E5" w:themeFill="accent1" w:themeFillTint="99"/>
            <w:vAlign w:val="center"/>
          </w:tcPr>
          <w:p w:rsidR="005B23BF" w:rsidRPr="00E3466E" w:rsidRDefault="005B23BF" w:rsidP="005B23B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2060"/>
              </w:rPr>
            </w:pPr>
            <w:r w:rsidRPr="00E3466E">
              <w:rPr>
                <w:rFonts w:cstheme="minorHAnsi"/>
                <w:b/>
                <w:color w:val="002060"/>
              </w:rPr>
              <w:t>Exploiter des données numériques</w:t>
            </w:r>
          </w:p>
          <w:p w:rsidR="005B23BF" w:rsidRPr="00E3466E" w:rsidRDefault="005B23BF" w:rsidP="005B23B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2060"/>
              </w:rPr>
            </w:pPr>
            <w:proofErr w:type="gramStart"/>
            <w:r w:rsidRPr="00E3466E">
              <w:rPr>
                <w:rFonts w:cstheme="minorHAnsi"/>
                <w:b/>
                <w:color w:val="002060"/>
              </w:rPr>
              <w:t>de</w:t>
            </w:r>
            <w:proofErr w:type="gramEnd"/>
            <w:r w:rsidRPr="00E3466E">
              <w:rPr>
                <w:rFonts w:cstheme="minorHAnsi"/>
                <w:b/>
                <w:color w:val="002060"/>
              </w:rPr>
              <w:t xml:space="preserve"> nature économique ou de gestion</w:t>
            </w:r>
          </w:p>
          <w:p w:rsidR="005B23BF" w:rsidRPr="00E3466E" w:rsidRDefault="005B23BF" w:rsidP="005B23BF">
            <w:pPr>
              <w:jc w:val="center"/>
              <w:rPr>
                <w:rFonts w:cstheme="minorHAnsi"/>
                <w:color w:val="002060"/>
              </w:rPr>
            </w:pPr>
            <w:r w:rsidRPr="00E3466E">
              <w:rPr>
                <w:rFonts w:cstheme="minorHAnsi"/>
                <w:b/>
                <w:color w:val="002060"/>
              </w:rPr>
              <w:t>en lien avec la situation d'une entreprise</w:t>
            </w:r>
          </w:p>
        </w:tc>
        <w:tc>
          <w:tcPr>
            <w:tcW w:w="3593" w:type="dxa"/>
            <w:vAlign w:val="center"/>
          </w:tcPr>
          <w:p w:rsidR="005B23BF" w:rsidRPr="00F91AFF" w:rsidRDefault="005B23BF" w:rsidP="005B23BF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10" w:hanging="2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91AF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Identifier </w:t>
            </w:r>
            <w:r w:rsidRPr="00F91AF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des données Numériques</w:t>
            </w:r>
          </w:p>
          <w:p w:rsidR="005B23BF" w:rsidRPr="00F91AFF" w:rsidRDefault="005B23BF" w:rsidP="005B23BF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10" w:hanging="284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91AF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Décrire</w:t>
            </w:r>
          </w:p>
          <w:p w:rsidR="005B23BF" w:rsidRPr="00F91AFF" w:rsidRDefault="005B23BF" w:rsidP="005B23BF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10" w:hanging="284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91AF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Schématiser</w:t>
            </w:r>
          </w:p>
          <w:p w:rsidR="005B23BF" w:rsidRPr="00F91AFF" w:rsidRDefault="005B23BF" w:rsidP="005B23BF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10" w:hanging="284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91AF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Expliquer</w:t>
            </w:r>
          </w:p>
          <w:p w:rsidR="005B23BF" w:rsidRPr="00F91AFF" w:rsidRDefault="005B23BF" w:rsidP="005B23BF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10" w:hanging="284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91AF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Interpréter </w:t>
            </w:r>
          </w:p>
          <w:p w:rsidR="005B23BF" w:rsidRPr="00F91AFF" w:rsidRDefault="005B23BF" w:rsidP="005B23BF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10" w:hanging="284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91AF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Analyser</w:t>
            </w:r>
          </w:p>
          <w:p w:rsidR="000E2413" w:rsidRPr="00F91AFF" w:rsidRDefault="005B23BF" w:rsidP="000E2413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ind w:left="310" w:hanging="284"/>
              <w:rPr>
                <w:rFonts w:cstheme="minorHAnsi"/>
                <w:sz w:val="20"/>
                <w:szCs w:val="20"/>
              </w:rPr>
            </w:pPr>
            <w:r w:rsidRPr="00F91AFF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Comparer</w:t>
            </w:r>
          </w:p>
        </w:tc>
        <w:tc>
          <w:tcPr>
            <w:tcW w:w="3774" w:type="dxa"/>
            <w:vAlign w:val="center"/>
          </w:tcPr>
          <w:p w:rsidR="005B23BF" w:rsidRPr="00700728" w:rsidRDefault="005B23BF" w:rsidP="005B23BF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 w:hanging="218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00728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Tableau simple </w:t>
            </w:r>
          </w:p>
          <w:p w:rsidR="005B23BF" w:rsidRPr="00700728" w:rsidRDefault="005B23BF" w:rsidP="005B23BF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 w:hanging="218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00728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Tableau double entrées</w:t>
            </w:r>
          </w:p>
          <w:p w:rsidR="005B23BF" w:rsidRPr="00700728" w:rsidRDefault="005B23BF" w:rsidP="005B23BF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 w:hanging="218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00728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Graphique </w:t>
            </w:r>
          </w:p>
          <w:p w:rsidR="005B23BF" w:rsidRPr="00700728" w:rsidRDefault="005B23BF" w:rsidP="005B23BF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 w:hanging="218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00728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Infographie</w:t>
            </w:r>
          </w:p>
          <w:p w:rsidR="005B23BF" w:rsidRPr="00E3466E" w:rsidRDefault="005B23BF" w:rsidP="005B23BF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47" w:hanging="218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00728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Données numériques dans un texte …</w:t>
            </w:r>
          </w:p>
        </w:tc>
        <w:tc>
          <w:tcPr>
            <w:tcW w:w="1612" w:type="dxa"/>
            <w:vAlign w:val="center"/>
          </w:tcPr>
          <w:p w:rsidR="005B23BF" w:rsidRPr="00E3466E" w:rsidRDefault="005B23BF" w:rsidP="005B23BF">
            <w:pPr>
              <w:ind w:left="147"/>
              <w:jc w:val="center"/>
              <w:rPr>
                <w:rFonts w:cstheme="minorHAnsi"/>
                <w:b/>
                <w:color w:val="7030A0"/>
                <w:sz w:val="24"/>
              </w:rPr>
            </w:pPr>
            <w:r w:rsidRPr="00B900DE">
              <w:rPr>
                <w:rFonts w:cstheme="minorHAnsi"/>
                <w:b/>
                <w:bCs/>
                <w:color w:val="7030A0"/>
                <w:sz w:val="24"/>
                <w:shd w:val="clear" w:color="auto" w:fill="FFFF00"/>
              </w:rPr>
              <w:t>TOUS LES MODULES</w:t>
            </w:r>
            <w:r>
              <w:rPr>
                <w:rFonts w:cstheme="minorHAnsi"/>
                <w:b/>
                <w:bCs/>
                <w:color w:val="7030A0"/>
                <w:sz w:val="24"/>
              </w:rPr>
              <w:t xml:space="preserve">  </w:t>
            </w:r>
          </w:p>
        </w:tc>
      </w:tr>
      <w:tr w:rsidR="005B23BF" w:rsidRPr="00700728" w:rsidTr="001A2E4D">
        <w:trPr>
          <w:trHeight w:val="2668"/>
        </w:trPr>
        <w:tc>
          <w:tcPr>
            <w:tcW w:w="2356" w:type="dxa"/>
            <w:shd w:val="clear" w:color="auto" w:fill="9CC2E5" w:themeFill="accent1" w:themeFillTint="99"/>
            <w:vAlign w:val="center"/>
          </w:tcPr>
          <w:p w:rsidR="005B23BF" w:rsidRPr="00E3466E" w:rsidRDefault="005B23BF" w:rsidP="005B23B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2060"/>
              </w:rPr>
            </w:pPr>
            <w:r w:rsidRPr="00E3466E">
              <w:rPr>
                <w:rFonts w:cstheme="minorHAnsi"/>
                <w:b/>
                <w:color w:val="002060"/>
              </w:rPr>
              <w:t>Identifier des outils de gestion</w:t>
            </w:r>
          </w:p>
          <w:p w:rsidR="005B23BF" w:rsidRPr="00E3466E" w:rsidRDefault="005B23BF" w:rsidP="005B23B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2060"/>
              </w:rPr>
            </w:pPr>
            <w:proofErr w:type="gramStart"/>
            <w:r w:rsidRPr="00E3466E">
              <w:rPr>
                <w:rFonts w:cstheme="minorHAnsi"/>
                <w:b/>
                <w:color w:val="002060"/>
              </w:rPr>
              <w:t>permettant</w:t>
            </w:r>
            <w:proofErr w:type="gramEnd"/>
            <w:r w:rsidRPr="00E3466E">
              <w:rPr>
                <w:rFonts w:cstheme="minorHAnsi"/>
                <w:b/>
                <w:color w:val="002060"/>
              </w:rPr>
              <w:t xml:space="preserve"> d'expliciter un choix opéré</w:t>
            </w:r>
          </w:p>
          <w:p w:rsidR="005B23BF" w:rsidRPr="00E3466E" w:rsidRDefault="005B23BF" w:rsidP="005B23BF">
            <w:pPr>
              <w:jc w:val="center"/>
              <w:rPr>
                <w:rFonts w:cstheme="minorHAnsi"/>
                <w:b/>
                <w:color w:val="002060"/>
              </w:rPr>
            </w:pPr>
            <w:r w:rsidRPr="00E3466E">
              <w:rPr>
                <w:rFonts w:cstheme="minorHAnsi"/>
                <w:b/>
                <w:color w:val="002060"/>
              </w:rPr>
              <w:t>par une entreprise</w:t>
            </w:r>
          </w:p>
        </w:tc>
        <w:tc>
          <w:tcPr>
            <w:tcW w:w="3593" w:type="dxa"/>
            <w:vAlign w:val="center"/>
          </w:tcPr>
          <w:p w:rsidR="005B23BF" w:rsidRPr="00F91AFF" w:rsidRDefault="005B23BF" w:rsidP="005B23BF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24" w:hanging="283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1AF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Identifier / Repérer et exploiter</w:t>
            </w:r>
            <w:r w:rsidRPr="00F91AF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l’outil utilisé par l’entreprise </w:t>
            </w:r>
          </w:p>
          <w:p w:rsidR="005B23BF" w:rsidRPr="00F91AFF" w:rsidRDefault="0021030E" w:rsidP="005B23BF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24" w:hanging="283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1AF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Caractériser </w:t>
            </w:r>
            <w:r w:rsidR="005B23BF" w:rsidRPr="00F91AF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/ Identifier et analyser </w:t>
            </w:r>
            <w:r w:rsidR="005B23BF" w:rsidRPr="00F91AF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la problématique posée (quel choix l’entreprise a fait ?)</w:t>
            </w:r>
          </w:p>
          <w:p w:rsidR="005B23BF" w:rsidRPr="00F91AFF" w:rsidRDefault="005B23BF" w:rsidP="005B23BF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24" w:hanging="283"/>
              <w:rPr>
                <w:rFonts w:cstheme="minorHAnsi"/>
                <w:sz w:val="20"/>
                <w:szCs w:val="20"/>
              </w:rPr>
            </w:pPr>
            <w:r w:rsidRPr="00F91AF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Expliquer / Présenter / /commenter </w:t>
            </w:r>
            <w:r w:rsidRPr="00F91AF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les choix de l’entreprise</w:t>
            </w:r>
          </w:p>
        </w:tc>
        <w:tc>
          <w:tcPr>
            <w:tcW w:w="3774" w:type="dxa"/>
            <w:vAlign w:val="center"/>
          </w:tcPr>
          <w:p w:rsidR="005B23BF" w:rsidRPr="00700728" w:rsidRDefault="005B23BF" w:rsidP="005B23BF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47" w:hanging="290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700728">
              <w:rPr>
                <w:rFonts w:asciiTheme="minorHAnsi" w:hAnsiTheme="minorHAnsi" w:cstheme="minorHAnsi"/>
                <w:color w:val="002060"/>
                <w:sz w:val="22"/>
              </w:rPr>
              <w:t xml:space="preserve">Tableaux de bord liés à la production, aux RH, à l’environnement </w:t>
            </w:r>
          </w:p>
          <w:p w:rsidR="005B23BF" w:rsidRPr="00A84C5C" w:rsidRDefault="005B23BF" w:rsidP="005B23BF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47" w:hanging="290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A84C5C">
              <w:rPr>
                <w:rFonts w:asciiTheme="minorHAnsi" w:hAnsiTheme="minorHAnsi" w:cstheme="minorHAnsi"/>
                <w:color w:val="002060"/>
                <w:sz w:val="22"/>
              </w:rPr>
              <w:t>Documents et calculs liés à la valeur ajoutée, aux coûts, la compétitivité, à la fixation des prix</w:t>
            </w:r>
          </w:p>
          <w:p w:rsidR="005B23BF" w:rsidRPr="00A84C5C" w:rsidRDefault="005B23BF" w:rsidP="005B23BF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47" w:hanging="290"/>
              <w:rPr>
                <w:rFonts w:cstheme="minorHAnsi"/>
                <w:color w:val="002060"/>
              </w:rPr>
            </w:pPr>
            <w:r w:rsidRPr="00A84C5C">
              <w:rPr>
                <w:rFonts w:asciiTheme="minorHAnsi" w:hAnsiTheme="minorHAnsi" w:cstheme="minorHAnsi"/>
                <w:color w:val="002060"/>
                <w:sz w:val="22"/>
              </w:rPr>
              <w:t>Choix d’organisation de la production</w:t>
            </w:r>
          </w:p>
          <w:p w:rsidR="005B23BF" w:rsidRPr="00DD2CD8" w:rsidRDefault="005B23BF" w:rsidP="005B23BF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47" w:hanging="290"/>
              <w:rPr>
                <w:rFonts w:cstheme="minorHAnsi"/>
                <w:color w:val="002060"/>
              </w:rPr>
            </w:pPr>
            <w:r w:rsidRPr="00A84C5C">
              <w:rPr>
                <w:rFonts w:asciiTheme="minorHAnsi" w:hAnsiTheme="minorHAnsi" w:cstheme="minorHAnsi"/>
                <w:color w:val="002060"/>
                <w:sz w:val="22"/>
              </w:rPr>
              <w:t>Adaptation à l’environnement (Labels, normes, évolution de la législation</w:t>
            </w:r>
            <w:r>
              <w:rPr>
                <w:rFonts w:asciiTheme="minorHAnsi" w:hAnsiTheme="minorHAnsi" w:cstheme="minorHAnsi"/>
                <w:color w:val="002060"/>
                <w:sz w:val="22"/>
              </w:rPr>
              <w:t>…)</w:t>
            </w:r>
          </w:p>
        </w:tc>
        <w:tc>
          <w:tcPr>
            <w:tcW w:w="1612" w:type="dxa"/>
            <w:vAlign w:val="center"/>
          </w:tcPr>
          <w:p w:rsidR="005B23BF" w:rsidRDefault="005B23BF" w:rsidP="005B23BF">
            <w:pPr>
              <w:shd w:val="clear" w:color="auto" w:fill="FFFF00"/>
              <w:jc w:val="center"/>
              <w:rPr>
                <w:rFonts w:cstheme="minorHAnsi"/>
                <w:b/>
                <w:color w:val="7030A0"/>
                <w:sz w:val="24"/>
              </w:rPr>
            </w:pPr>
            <w:r>
              <w:rPr>
                <w:rFonts w:cstheme="minorHAnsi"/>
                <w:b/>
                <w:color w:val="7030A0"/>
                <w:sz w:val="24"/>
              </w:rPr>
              <w:t>MODULE 2</w:t>
            </w:r>
          </w:p>
          <w:p w:rsidR="005B23BF" w:rsidRDefault="005B23BF" w:rsidP="005B23BF">
            <w:pPr>
              <w:shd w:val="clear" w:color="auto" w:fill="FFFF00"/>
              <w:jc w:val="center"/>
              <w:rPr>
                <w:rFonts w:cstheme="minorHAnsi"/>
                <w:b/>
                <w:color w:val="7030A0"/>
                <w:sz w:val="24"/>
              </w:rPr>
            </w:pPr>
            <w:r>
              <w:rPr>
                <w:rFonts w:cstheme="minorHAnsi"/>
                <w:b/>
                <w:color w:val="7030A0"/>
                <w:sz w:val="24"/>
              </w:rPr>
              <w:t>Q2 &amp; Q3 &amp; Q4</w:t>
            </w:r>
          </w:p>
          <w:p w:rsidR="005B23BF" w:rsidRDefault="005B23BF" w:rsidP="005B23BF">
            <w:pPr>
              <w:shd w:val="clear" w:color="auto" w:fill="FFFF00"/>
              <w:jc w:val="center"/>
              <w:rPr>
                <w:rFonts w:cstheme="minorHAnsi"/>
                <w:b/>
                <w:color w:val="7030A0"/>
                <w:sz w:val="24"/>
              </w:rPr>
            </w:pPr>
          </w:p>
          <w:p w:rsidR="005B23BF" w:rsidRPr="00E3466E" w:rsidRDefault="005B23BF" w:rsidP="005B23BF">
            <w:pPr>
              <w:shd w:val="clear" w:color="auto" w:fill="FFFF00"/>
              <w:jc w:val="center"/>
              <w:rPr>
                <w:rFonts w:cstheme="minorHAnsi"/>
                <w:b/>
                <w:color w:val="7030A0"/>
                <w:sz w:val="24"/>
              </w:rPr>
            </w:pPr>
            <w:r w:rsidRPr="00E3466E">
              <w:rPr>
                <w:rFonts w:cstheme="minorHAnsi"/>
                <w:b/>
                <w:color w:val="7030A0"/>
                <w:sz w:val="24"/>
              </w:rPr>
              <w:t xml:space="preserve">MODULE 3 </w:t>
            </w:r>
          </w:p>
          <w:p w:rsidR="005B23BF" w:rsidRPr="00E3466E" w:rsidRDefault="005B23BF" w:rsidP="005B23BF">
            <w:pPr>
              <w:shd w:val="clear" w:color="auto" w:fill="FFFF00"/>
              <w:jc w:val="center"/>
              <w:rPr>
                <w:rFonts w:cstheme="minorHAnsi"/>
                <w:b/>
                <w:color w:val="7030A0"/>
                <w:sz w:val="24"/>
              </w:rPr>
            </w:pPr>
            <w:r>
              <w:rPr>
                <w:rFonts w:cstheme="minorHAnsi"/>
                <w:b/>
                <w:color w:val="7030A0"/>
                <w:sz w:val="24"/>
              </w:rPr>
              <w:t>Q1 &amp;</w:t>
            </w:r>
            <w:r w:rsidRPr="00E3466E">
              <w:rPr>
                <w:rFonts w:cstheme="minorHAnsi"/>
                <w:b/>
                <w:color w:val="7030A0"/>
                <w:sz w:val="24"/>
              </w:rPr>
              <w:t xml:space="preserve"> Q2</w:t>
            </w:r>
            <w:r>
              <w:rPr>
                <w:rFonts w:cstheme="minorHAnsi"/>
                <w:b/>
                <w:color w:val="7030A0"/>
                <w:sz w:val="24"/>
              </w:rPr>
              <w:t xml:space="preserve"> </w:t>
            </w:r>
          </w:p>
        </w:tc>
      </w:tr>
      <w:tr w:rsidR="005B23BF" w:rsidRPr="00700728" w:rsidTr="00F91AFF">
        <w:trPr>
          <w:trHeight w:val="2731"/>
        </w:trPr>
        <w:tc>
          <w:tcPr>
            <w:tcW w:w="2356" w:type="dxa"/>
            <w:shd w:val="clear" w:color="auto" w:fill="9CC2E5" w:themeFill="accent1" w:themeFillTint="99"/>
            <w:vAlign w:val="center"/>
          </w:tcPr>
          <w:p w:rsidR="005B23BF" w:rsidRPr="00E3466E" w:rsidRDefault="005B23BF" w:rsidP="005B23B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2060"/>
              </w:rPr>
            </w:pPr>
            <w:r w:rsidRPr="00E3466E">
              <w:rPr>
                <w:rFonts w:cstheme="minorHAnsi"/>
                <w:b/>
                <w:color w:val="002060"/>
              </w:rPr>
              <w:t>Qualifier le cadre juridique</w:t>
            </w:r>
          </w:p>
          <w:p w:rsidR="005B23BF" w:rsidRPr="00E3466E" w:rsidRDefault="005B23BF" w:rsidP="005B23B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2060"/>
              </w:rPr>
            </w:pPr>
            <w:proofErr w:type="gramStart"/>
            <w:r w:rsidRPr="00E3466E">
              <w:rPr>
                <w:rFonts w:cstheme="minorHAnsi"/>
                <w:b/>
                <w:color w:val="002060"/>
              </w:rPr>
              <w:t>et</w:t>
            </w:r>
            <w:proofErr w:type="gramEnd"/>
            <w:r w:rsidRPr="00E3466E">
              <w:rPr>
                <w:rFonts w:cstheme="minorHAnsi"/>
                <w:b/>
                <w:color w:val="002060"/>
              </w:rPr>
              <w:t xml:space="preserve"> réglementaire d'une relation</w:t>
            </w:r>
          </w:p>
          <w:p w:rsidR="005B23BF" w:rsidRPr="00E3466E" w:rsidRDefault="005B23BF" w:rsidP="005B23B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2060"/>
              </w:rPr>
            </w:pPr>
            <w:r w:rsidRPr="00E3466E">
              <w:rPr>
                <w:rFonts w:cstheme="minorHAnsi"/>
                <w:b/>
                <w:color w:val="002060"/>
              </w:rPr>
              <w:t>de travail donnée.</w:t>
            </w:r>
          </w:p>
        </w:tc>
        <w:tc>
          <w:tcPr>
            <w:tcW w:w="3593" w:type="dxa"/>
            <w:vAlign w:val="center"/>
          </w:tcPr>
          <w:p w:rsidR="005B23BF" w:rsidRPr="00F91AFF" w:rsidRDefault="005B23BF" w:rsidP="005B23BF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310" w:hanging="28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1AF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Identifier </w:t>
            </w:r>
            <w:r w:rsidR="0021030E" w:rsidRPr="00F91AF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et</w:t>
            </w:r>
            <w:r w:rsidRPr="00F91AF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F91AF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définir</w:t>
            </w:r>
            <w:r w:rsidRPr="00F91AF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le cadre juridique dans une relation de travail donnée </w:t>
            </w:r>
          </w:p>
          <w:p w:rsidR="005B23BF" w:rsidRPr="00F91AFF" w:rsidRDefault="005B23BF" w:rsidP="005B23BF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310" w:hanging="28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1AF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Préciser</w:t>
            </w:r>
            <w:r w:rsidRPr="00F91AF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les droits et les obligations de chacune des parties </w:t>
            </w:r>
          </w:p>
          <w:p w:rsidR="005B23BF" w:rsidRPr="00F91AFF" w:rsidRDefault="005B23BF" w:rsidP="005B23BF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ind w:left="310" w:hanging="284"/>
              <w:rPr>
                <w:rFonts w:cstheme="minorHAnsi"/>
                <w:sz w:val="20"/>
                <w:szCs w:val="20"/>
              </w:rPr>
            </w:pPr>
            <w:r w:rsidRPr="00F91AF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Expliquer</w:t>
            </w:r>
            <w:r w:rsidRPr="00F91AF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les conséquences juridiques en cas de </w:t>
            </w:r>
            <w:proofErr w:type="spellStart"/>
            <w:r w:rsidRPr="00F91AF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non respect</w:t>
            </w:r>
            <w:proofErr w:type="spellEnd"/>
            <w:r w:rsidRPr="00F91AF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des droits et obligations</w:t>
            </w:r>
          </w:p>
        </w:tc>
        <w:tc>
          <w:tcPr>
            <w:tcW w:w="3774" w:type="dxa"/>
            <w:vAlign w:val="center"/>
          </w:tcPr>
          <w:p w:rsidR="005B23BF" w:rsidRDefault="005B23BF" w:rsidP="005B23BF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47" w:hanging="284"/>
              <w:rPr>
                <w:rFonts w:asciiTheme="minorHAnsi" w:hAnsiTheme="minorHAnsi" w:cstheme="minorHAnsi"/>
                <w:color w:val="002060"/>
                <w:sz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</w:rPr>
              <w:t xml:space="preserve">Les mutations de la relation de travail </w:t>
            </w:r>
          </w:p>
          <w:p w:rsidR="005B23BF" w:rsidRDefault="005B23BF" w:rsidP="005B23BF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47" w:hanging="284"/>
              <w:rPr>
                <w:rFonts w:asciiTheme="minorHAnsi" w:hAnsiTheme="minorHAnsi" w:cstheme="minorHAnsi"/>
                <w:color w:val="002060"/>
                <w:sz w:val="22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</w:rPr>
              <w:t>L’impact du numérique</w:t>
            </w:r>
          </w:p>
          <w:p w:rsidR="005B23BF" w:rsidRPr="00E3466E" w:rsidRDefault="005B23BF" w:rsidP="005B23BF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47" w:hanging="284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E3466E">
              <w:rPr>
                <w:rFonts w:asciiTheme="minorHAnsi" w:hAnsiTheme="minorHAnsi" w:cstheme="minorHAnsi"/>
                <w:color w:val="002060"/>
                <w:sz w:val="22"/>
              </w:rPr>
              <w:t xml:space="preserve">Les différents contrats </w:t>
            </w:r>
          </w:p>
          <w:p w:rsidR="005B23BF" w:rsidRPr="00E3466E" w:rsidRDefault="005B23BF" w:rsidP="005B23BF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47" w:hanging="284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E3466E">
              <w:rPr>
                <w:rFonts w:asciiTheme="minorHAnsi" w:hAnsiTheme="minorHAnsi" w:cstheme="minorHAnsi"/>
                <w:color w:val="002060"/>
                <w:sz w:val="22"/>
              </w:rPr>
              <w:t xml:space="preserve">La législation du travail </w:t>
            </w:r>
          </w:p>
          <w:p w:rsidR="005B23BF" w:rsidRPr="00E3466E" w:rsidRDefault="005B23BF" w:rsidP="005B23BF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47" w:hanging="284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E3466E">
              <w:rPr>
                <w:rFonts w:asciiTheme="minorHAnsi" w:hAnsiTheme="minorHAnsi" w:cstheme="minorHAnsi"/>
                <w:color w:val="002060"/>
                <w:sz w:val="22"/>
              </w:rPr>
              <w:t>La responsabilité</w:t>
            </w:r>
          </w:p>
          <w:p w:rsidR="005B23BF" w:rsidRPr="00B900DE" w:rsidRDefault="005B23BF" w:rsidP="005B23BF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47" w:hanging="284"/>
              <w:rPr>
                <w:rFonts w:cstheme="minorHAnsi"/>
                <w:color w:val="002060"/>
              </w:rPr>
            </w:pPr>
            <w:r w:rsidRPr="00E3466E">
              <w:rPr>
                <w:rFonts w:asciiTheme="minorHAnsi" w:hAnsiTheme="minorHAnsi" w:cstheme="minorHAnsi"/>
                <w:color w:val="002060"/>
                <w:sz w:val="22"/>
              </w:rPr>
              <w:t>Les droits et obligations</w:t>
            </w:r>
          </w:p>
          <w:p w:rsidR="005B23BF" w:rsidRPr="00B900DE" w:rsidRDefault="005B23BF" w:rsidP="005B23BF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47" w:hanging="284"/>
              <w:rPr>
                <w:rFonts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</w:rPr>
              <w:t>Salarié/indépendant</w:t>
            </w:r>
          </w:p>
          <w:p w:rsidR="005B23BF" w:rsidRPr="00E3466E" w:rsidRDefault="005B23BF" w:rsidP="005B23BF">
            <w:pPr>
              <w:pStyle w:val="Paragraphedelist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47" w:hanging="284"/>
              <w:rPr>
                <w:rFonts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  <w:sz w:val="22"/>
              </w:rPr>
              <w:t>La formation tout au long de la vie</w:t>
            </w:r>
          </w:p>
        </w:tc>
        <w:tc>
          <w:tcPr>
            <w:tcW w:w="1612" w:type="dxa"/>
            <w:vAlign w:val="center"/>
          </w:tcPr>
          <w:p w:rsidR="005B23BF" w:rsidRPr="00E3466E" w:rsidRDefault="005B23BF" w:rsidP="005B23BF">
            <w:pPr>
              <w:jc w:val="center"/>
              <w:rPr>
                <w:rFonts w:cstheme="minorHAnsi"/>
                <w:b/>
                <w:color w:val="7030A0"/>
                <w:sz w:val="24"/>
              </w:rPr>
            </w:pPr>
            <w:r w:rsidRPr="00B900DE">
              <w:rPr>
                <w:rFonts w:cstheme="minorHAnsi"/>
                <w:b/>
                <w:bCs/>
                <w:color w:val="7030A0"/>
                <w:sz w:val="24"/>
                <w:shd w:val="clear" w:color="auto" w:fill="FFFF00"/>
              </w:rPr>
              <w:t>MODULE 4</w:t>
            </w:r>
            <w:r>
              <w:rPr>
                <w:rFonts w:cstheme="minorHAnsi"/>
                <w:b/>
                <w:bCs/>
                <w:color w:val="7030A0"/>
                <w:sz w:val="24"/>
              </w:rPr>
              <w:t xml:space="preserve">  </w:t>
            </w:r>
          </w:p>
        </w:tc>
      </w:tr>
      <w:tr w:rsidR="005B23BF" w:rsidRPr="00700728" w:rsidTr="001A2E4D">
        <w:trPr>
          <w:trHeight w:val="2821"/>
        </w:trPr>
        <w:tc>
          <w:tcPr>
            <w:tcW w:w="2356" w:type="dxa"/>
            <w:shd w:val="clear" w:color="auto" w:fill="9CC2E5" w:themeFill="accent1" w:themeFillTint="99"/>
            <w:vAlign w:val="center"/>
          </w:tcPr>
          <w:p w:rsidR="005B23BF" w:rsidRPr="00E3466E" w:rsidRDefault="005B23BF" w:rsidP="005B23B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2060"/>
              </w:rPr>
            </w:pPr>
            <w:r w:rsidRPr="00E3466E">
              <w:rPr>
                <w:rFonts w:cstheme="minorHAnsi"/>
                <w:b/>
                <w:color w:val="002060"/>
              </w:rPr>
              <w:t>Repérer les différentes formes</w:t>
            </w:r>
          </w:p>
          <w:p w:rsidR="005B23BF" w:rsidRPr="00E3466E" w:rsidRDefault="005B23BF" w:rsidP="005B23B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2060"/>
              </w:rPr>
            </w:pPr>
            <w:proofErr w:type="gramStart"/>
            <w:r w:rsidRPr="00E3466E">
              <w:rPr>
                <w:rFonts w:cstheme="minorHAnsi"/>
                <w:b/>
                <w:color w:val="002060"/>
              </w:rPr>
              <w:t>d'organisation</w:t>
            </w:r>
            <w:proofErr w:type="gramEnd"/>
            <w:r w:rsidRPr="00E3466E">
              <w:rPr>
                <w:rFonts w:cstheme="minorHAnsi"/>
                <w:b/>
                <w:color w:val="002060"/>
              </w:rPr>
              <w:t xml:space="preserve"> et expliquer</w:t>
            </w:r>
          </w:p>
          <w:p w:rsidR="005B23BF" w:rsidRPr="00E3466E" w:rsidRDefault="005B23BF" w:rsidP="005B23B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2060"/>
              </w:rPr>
            </w:pPr>
            <w:proofErr w:type="gramStart"/>
            <w:r w:rsidRPr="00E3466E">
              <w:rPr>
                <w:rFonts w:cstheme="minorHAnsi"/>
                <w:b/>
                <w:color w:val="002060"/>
              </w:rPr>
              <w:t>les</w:t>
            </w:r>
            <w:proofErr w:type="gramEnd"/>
            <w:r w:rsidRPr="00E3466E">
              <w:rPr>
                <w:rFonts w:cstheme="minorHAnsi"/>
                <w:b/>
                <w:color w:val="002060"/>
              </w:rPr>
              <w:t xml:space="preserve"> évolutions organisationnelles liées</w:t>
            </w:r>
          </w:p>
          <w:p w:rsidR="005B23BF" w:rsidRPr="00E3466E" w:rsidRDefault="005B23BF" w:rsidP="005B23B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2060"/>
              </w:rPr>
            </w:pPr>
            <w:r w:rsidRPr="00E3466E">
              <w:rPr>
                <w:rFonts w:cstheme="minorHAnsi"/>
                <w:b/>
                <w:color w:val="002060"/>
              </w:rPr>
              <w:t>aux environnements numériques</w:t>
            </w:r>
          </w:p>
        </w:tc>
        <w:tc>
          <w:tcPr>
            <w:tcW w:w="3593" w:type="dxa"/>
            <w:vAlign w:val="center"/>
          </w:tcPr>
          <w:p w:rsidR="005B23BF" w:rsidRPr="00F91AFF" w:rsidRDefault="005B23BF" w:rsidP="005B23BF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10" w:hanging="28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1AF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Identifier </w:t>
            </w:r>
            <w:r w:rsidRPr="00F91AF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et </w:t>
            </w:r>
            <w:r w:rsidRPr="00F91AF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expliquer</w:t>
            </w:r>
            <w:r w:rsidRPr="00F91AF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les différentes formes d’organisation du travail</w:t>
            </w:r>
          </w:p>
          <w:p w:rsidR="005B23BF" w:rsidRPr="00F91AFF" w:rsidRDefault="005B23BF" w:rsidP="005B23BF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10" w:hanging="28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1AF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Identifier et expliquer</w:t>
            </w:r>
            <w:r w:rsidRPr="00F91AF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l’environnement numérique qui s’y rattache </w:t>
            </w:r>
          </w:p>
          <w:p w:rsidR="005B23BF" w:rsidRPr="00F91AFF" w:rsidRDefault="005B23BF" w:rsidP="005B23BF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10" w:hanging="28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1AF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En déduire</w:t>
            </w:r>
            <w:r w:rsidRPr="00F91AF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les conséquences sur la relation de travail</w:t>
            </w:r>
          </w:p>
        </w:tc>
        <w:tc>
          <w:tcPr>
            <w:tcW w:w="3774" w:type="dxa"/>
            <w:vAlign w:val="center"/>
          </w:tcPr>
          <w:p w:rsidR="005B23BF" w:rsidRPr="00CD05EB" w:rsidRDefault="005B23BF" w:rsidP="005B23BF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47" w:hanging="221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CD05EB">
              <w:rPr>
                <w:rFonts w:asciiTheme="minorHAnsi" w:hAnsiTheme="minorHAnsi" w:cstheme="minorHAnsi"/>
                <w:color w:val="002060"/>
                <w:sz w:val="22"/>
              </w:rPr>
              <w:t xml:space="preserve">Typologie, secteur d’activités, Finalités, ESS…, </w:t>
            </w:r>
          </w:p>
          <w:p w:rsidR="005B23BF" w:rsidRPr="00CD05EB" w:rsidRDefault="005B23BF" w:rsidP="005B23BF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47" w:hanging="221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CD05EB">
              <w:rPr>
                <w:rFonts w:asciiTheme="minorHAnsi" w:hAnsiTheme="minorHAnsi" w:cstheme="minorHAnsi"/>
                <w:color w:val="002060"/>
                <w:sz w:val="22"/>
              </w:rPr>
              <w:t>Organigramme, Fonctions</w:t>
            </w:r>
          </w:p>
          <w:p w:rsidR="005B23BF" w:rsidRPr="00CD05EB" w:rsidRDefault="005B23BF" w:rsidP="005B23BF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47" w:hanging="221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CD05EB">
              <w:rPr>
                <w:rFonts w:asciiTheme="minorHAnsi" w:hAnsiTheme="minorHAnsi" w:cstheme="minorHAnsi"/>
                <w:color w:val="002060"/>
                <w:sz w:val="22"/>
              </w:rPr>
              <w:t>Les interactions avec l’environnement de l’entreprise</w:t>
            </w:r>
          </w:p>
          <w:p w:rsidR="005B23BF" w:rsidRPr="00CD05EB" w:rsidRDefault="005B23BF" w:rsidP="005B23BF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47" w:hanging="221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CD05EB">
              <w:rPr>
                <w:rFonts w:asciiTheme="minorHAnsi" w:hAnsiTheme="minorHAnsi" w:cstheme="minorHAnsi"/>
                <w:color w:val="002060"/>
                <w:sz w:val="22"/>
              </w:rPr>
              <w:t>Développement du numérique</w:t>
            </w:r>
          </w:p>
          <w:p w:rsidR="005B23BF" w:rsidRPr="00CD05EB" w:rsidRDefault="005B23BF" w:rsidP="005B23BF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47" w:hanging="221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CD05EB">
              <w:rPr>
                <w:rFonts w:asciiTheme="minorHAnsi" w:hAnsiTheme="minorHAnsi" w:cstheme="minorHAnsi"/>
                <w:color w:val="002060"/>
                <w:sz w:val="22"/>
              </w:rPr>
              <w:t xml:space="preserve">Flexibilité du travail, télétravail </w:t>
            </w:r>
          </w:p>
          <w:p w:rsidR="005B23BF" w:rsidRPr="00CD05EB" w:rsidRDefault="005B23BF" w:rsidP="005B23BF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47" w:hanging="221"/>
              <w:rPr>
                <w:rFonts w:asciiTheme="minorHAnsi" w:hAnsiTheme="minorHAnsi" w:cstheme="minorHAnsi"/>
                <w:color w:val="002060"/>
                <w:sz w:val="22"/>
              </w:rPr>
            </w:pPr>
            <w:r w:rsidRPr="00CD05EB">
              <w:rPr>
                <w:rFonts w:asciiTheme="minorHAnsi" w:hAnsiTheme="minorHAnsi" w:cstheme="minorHAnsi"/>
                <w:color w:val="002060"/>
                <w:sz w:val="22"/>
              </w:rPr>
              <w:t>Les différentes formes d’organisation du travail – travailleurs indépendants…</w:t>
            </w:r>
          </w:p>
          <w:p w:rsidR="005B23BF" w:rsidRPr="00E3466E" w:rsidRDefault="005B23BF" w:rsidP="005B23BF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47" w:hanging="221"/>
              <w:rPr>
                <w:rFonts w:asciiTheme="minorHAnsi" w:hAnsiTheme="minorHAnsi" w:cstheme="minorHAnsi"/>
                <w:color w:val="auto"/>
                <w:sz w:val="22"/>
              </w:rPr>
            </w:pPr>
            <w:r w:rsidRPr="00CD05EB">
              <w:rPr>
                <w:rFonts w:asciiTheme="minorHAnsi" w:hAnsiTheme="minorHAnsi" w:cstheme="minorHAnsi"/>
                <w:color w:val="002060"/>
                <w:sz w:val="22"/>
              </w:rPr>
              <w:t>Les risques professionnels de l’usage d’</w:t>
            </w:r>
            <w:proofErr w:type="spellStart"/>
            <w:r w:rsidRPr="00CD05EB">
              <w:rPr>
                <w:rFonts w:asciiTheme="minorHAnsi" w:hAnsiTheme="minorHAnsi" w:cstheme="minorHAnsi"/>
                <w:color w:val="002060"/>
                <w:sz w:val="22"/>
              </w:rPr>
              <w:t>e-communication</w:t>
            </w:r>
            <w:proofErr w:type="spellEnd"/>
            <w:r w:rsidRPr="00CD05EB">
              <w:rPr>
                <w:rFonts w:asciiTheme="minorHAnsi" w:hAnsiTheme="minorHAnsi" w:cstheme="minorHAnsi"/>
                <w:color w:val="002060"/>
                <w:sz w:val="22"/>
              </w:rPr>
              <w:t xml:space="preserve">… </w:t>
            </w:r>
          </w:p>
        </w:tc>
        <w:tc>
          <w:tcPr>
            <w:tcW w:w="1612" w:type="dxa"/>
            <w:vAlign w:val="center"/>
          </w:tcPr>
          <w:p w:rsidR="005B23BF" w:rsidRPr="00E3466E" w:rsidRDefault="005B23BF" w:rsidP="005B23BF">
            <w:pPr>
              <w:shd w:val="clear" w:color="auto" w:fill="FFFF00"/>
              <w:jc w:val="center"/>
              <w:rPr>
                <w:rFonts w:cstheme="minorHAnsi"/>
                <w:b/>
                <w:bCs/>
                <w:color w:val="7030A0"/>
                <w:sz w:val="24"/>
              </w:rPr>
            </w:pPr>
            <w:r w:rsidRPr="00E3466E">
              <w:rPr>
                <w:rFonts w:cstheme="minorHAnsi"/>
                <w:b/>
                <w:bCs/>
                <w:color w:val="7030A0"/>
                <w:sz w:val="24"/>
              </w:rPr>
              <w:t>MODULE 1 - Q1</w:t>
            </w:r>
            <w:r>
              <w:rPr>
                <w:rFonts w:cstheme="minorHAnsi"/>
                <w:b/>
                <w:bCs/>
                <w:color w:val="7030A0"/>
                <w:sz w:val="24"/>
              </w:rPr>
              <w:t xml:space="preserve"> &amp;</w:t>
            </w:r>
            <w:r w:rsidRPr="00E3466E">
              <w:rPr>
                <w:rFonts w:cstheme="minorHAnsi"/>
                <w:b/>
                <w:bCs/>
                <w:color w:val="7030A0"/>
                <w:sz w:val="24"/>
              </w:rPr>
              <w:t xml:space="preserve"> Q2</w:t>
            </w:r>
          </w:p>
          <w:p w:rsidR="005B23BF" w:rsidRPr="00E3466E" w:rsidRDefault="005B23BF" w:rsidP="005B23BF">
            <w:pPr>
              <w:shd w:val="clear" w:color="auto" w:fill="FFFF00"/>
              <w:jc w:val="center"/>
              <w:rPr>
                <w:rFonts w:cstheme="minorHAnsi"/>
                <w:b/>
                <w:bCs/>
                <w:color w:val="7030A0"/>
                <w:sz w:val="24"/>
              </w:rPr>
            </w:pPr>
            <w:r w:rsidRPr="00E3466E">
              <w:rPr>
                <w:rFonts w:cstheme="minorHAnsi"/>
                <w:b/>
                <w:bCs/>
                <w:color w:val="7030A0"/>
                <w:sz w:val="24"/>
              </w:rPr>
              <w:t xml:space="preserve">ET </w:t>
            </w:r>
          </w:p>
          <w:p w:rsidR="005B23BF" w:rsidRDefault="005B23BF" w:rsidP="005B23BF">
            <w:pPr>
              <w:shd w:val="clear" w:color="auto" w:fill="FFFF00"/>
              <w:jc w:val="center"/>
              <w:rPr>
                <w:rFonts w:cstheme="minorHAnsi"/>
                <w:b/>
                <w:bCs/>
                <w:color w:val="7030A0"/>
                <w:sz w:val="24"/>
              </w:rPr>
            </w:pPr>
            <w:r w:rsidRPr="00E3466E">
              <w:rPr>
                <w:rFonts w:cstheme="minorHAnsi"/>
                <w:b/>
                <w:bCs/>
                <w:color w:val="7030A0"/>
                <w:sz w:val="24"/>
              </w:rPr>
              <w:t>MODULE 2</w:t>
            </w:r>
          </w:p>
          <w:p w:rsidR="005B23BF" w:rsidRPr="00E3466E" w:rsidRDefault="005B23BF" w:rsidP="005B23BF">
            <w:pPr>
              <w:shd w:val="clear" w:color="auto" w:fill="FFFF00"/>
              <w:jc w:val="center"/>
              <w:rPr>
                <w:rFonts w:cstheme="minorHAnsi"/>
                <w:b/>
                <w:color w:val="7030A0"/>
                <w:sz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</w:rPr>
              <w:t xml:space="preserve">MODULE 4 Q1  </w:t>
            </w:r>
          </w:p>
        </w:tc>
      </w:tr>
      <w:tr w:rsidR="005B23BF" w:rsidRPr="00700728" w:rsidTr="001A2E4D">
        <w:trPr>
          <w:trHeight w:val="554"/>
        </w:trPr>
        <w:tc>
          <w:tcPr>
            <w:tcW w:w="2356" w:type="dxa"/>
            <w:shd w:val="clear" w:color="auto" w:fill="9CC2E5" w:themeFill="accent1" w:themeFillTint="99"/>
            <w:vAlign w:val="center"/>
          </w:tcPr>
          <w:p w:rsidR="005B23BF" w:rsidRPr="00E3466E" w:rsidRDefault="005B23BF" w:rsidP="005B23B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2060"/>
              </w:rPr>
            </w:pPr>
            <w:r w:rsidRPr="00E3466E">
              <w:rPr>
                <w:rFonts w:cstheme="minorHAnsi"/>
                <w:b/>
                <w:color w:val="002060"/>
              </w:rPr>
              <w:t>Construire à l'écrit et à l'oral</w:t>
            </w:r>
          </w:p>
          <w:p w:rsidR="005B23BF" w:rsidRPr="00E3466E" w:rsidRDefault="005B23BF" w:rsidP="005B23B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2060"/>
              </w:rPr>
            </w:pPr>
            <w:proofErr w:type="gramStart"/>
            <w:r w:rsidRPr="00E3466E">
              <w:rPr>
                <w:rFonts w:cstheme="minorHAnsi"/>
                <w:b/>
                <w:color w:val="002060"/>
              </w:rPr>
              <w:t>une</w:t>
            </w:r>
            <w:proofErr w:type="gramEnd"/>
            <w:r w:rsidRPr="00E3466E">
              <w:rPr>
                <w:rFonts w:cstheme="minorHAnsi"/>
                <w:b/>
                <w:color w:val="002060"/>
              </w:rPr>
              <w:t xml:space="preserve"> réponse argumentée à une question</w:t>
            </w:r>
          </w:p>
          <w:p w:rsidR="005B23BF" w:rsidRPr="00E3466E" w:rsidRDefault="005B23BF" w:rsidP="005B23B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2060"/>
              </w:rPr>
            </w:pPr>
            <w:r w:rsidRPr="00E3466E">
              <w:rPr>
                <w:rFonts w:cstheme="minorHAnsi"/>
                <w:b/>
                <w:color w:val="002060"/>
              </w:rPr>
              <w:t>posée</w:t>
            </w:r>
          </w:p>
        </w:tc>
        <w:tc>
          <w:tcPr>
            <w:tcW w:w="3593" w:type="dxa"/>
            <w:vAlign w:val="center"/>
          </w:tcPr>
          <w:p w:rsidR="009E2E3E" w:rsidRPr="00F91AFF" w:rsidRDefault="00E00B42" w:rsidP="009E2E3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10" w:hanging="28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1AF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Comprendre</w:t>
            </w:r>
            <w:r w:rsidRPr="00F91AF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la problématique posée</w:t>
            </w:r>
          </w:p>
          <w:p w:rsidR="00E00B42" w:rsidRPr="00F91AFF" w:rsidRDefault="005B23BF" w:rsidP="005B23BF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10" w:hanging="28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1AF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Construire</w:t>
            </w:r>
            <w:r w:rsidRPr="00F91AF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une répon</w:t>
            </w:r>
            <w:r w:rsidR="00E00B42" w:rsidRPr="00F91AF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se développée et argumentée </w:t>
            </w:r>
          </w:p>
          <w:p w:rsidR="009E2E3E" w:rsidRPr="00F91AFF" w:rsidRDefault="009E2E3E" w:rsidP="005B23BF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10" w:hanging="28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1AF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Structurer </w:t>
            </w:r>
            <w:r w:rsidRPr="00F91AF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la réponse à l’oral ou l’</w:t>
            </w:r>
            <w:r w:rsidR="001A2E4D" w:rsidRPr="00F91AF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écrit</w:t>
            </w:r>
          </w:p>
          <w:p w:rsidR="009E2E3E" w:rsidRPr="00F91AFF" w:rsidRDefault="00E00B42" w:rsidP="009E2E3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10" w:hanging="28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1AF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Utiliser </w:t>
            </w:r>
            <w:r w:rsidR="005B23BF" w:rsidRPr="00F91AF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un vocabulaire économique et juridique adapté. </w:t>
            </w:r>
          </w:p>
          <w:p w:rsidR="005B23BF" w:rsidRPr="00F91AFF" w:rsidRDefault="005B23BF" w:rsidP="009E2E3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ind w:left="310" w:hanging="28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91AF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Faire</w:t>
            </w:r>
            <w:r w:rsidRPr="00F91AF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le lien avec son expérience </w:t>
            </w:r>
            <w:r w:rsidR="009E2E3E" w:rsidRPr="00F91AF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professionnelle </w:t>
            </w:r>
          </w:p>
        </w:tc>
        <w:tc>
          <w:tcPr>
            <w:tcW w:w="3774" w:type="dxa"/>
            <w:vAlign w:val="center"/>
          </w:tcPr>
          <w:p w:rsidR="005B23BF" w:rsidRPr="00E3466E" w:rsidRDefault="005B23BF" w:rsidP="005B23BF">
            <w:pPr>
              <w:pStyle w:val="Paragraphedeliste"/>
              <w:spacing w:after="0" w:line="240" w:lineRule="auto"/>
              <w:ind w:left="310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1612" w:type="dxa"/>
            <w:vAlign w:val="center"/>
          </w:tcPr>
          <w:p w:rsidR="005B23BF" w:rsidRPr="00700728" w:rsidRDefault="005B23BF" w:rsidP="005B23BF">
            <w:pPr>
              <w:jc w:val="center"/>
              <w:rPr>
                <w:rFonts w:cstheme="minorHAnsi"/>
                <w:b/>
                <w:color w:val="7030A0"/>
              </w:rPr>
            </w:pPr>
            <w:r w:rsidRPr="00B900DE">
              <w:rPr>
                <w:rFonts w:cstheme="minorHAnsi"/>
                <w:b/>
                <w:bCs/>
                <w:color w:val="7030A0"/>
                <w:sz w:val="24"/>
                <w:shd w:val="clear" w:color="auto" w:fill="FFFF00"/>
              </w:rPr>
              <w:t>TOUS LES MODULES</w:t>
            </w:r>
            <w:r>
              <w:rPr>
                <w:rFonts w:cstheme="minorHAnsi"/>
                <w:b/>
                <w:bCs/>
                <w:color w:val="7030A0"/>
                <w:sz w:val="24"/>
              </w:rPr>
              <w:t xml:space="preserve">  </w:t>
            </w:r>
          </w:p>
        </w:tc>
      </w:tr>
    </w:tbl>
    <w:p w:rsidR="00151537" w:rsidRDefault="00151537" w:rsidP="005B23BF"/>
    <w:sectPr w:rsidR="00151537" w:rsidSect="00B2366B">
      <w:pgSz w:w="12240" w:h="15840"/>
      <w:pgMar w:top="426" w:right="1417" w:bottom="142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E35"/>
    <w:multiLevelType w:val="hybridMultilevel"/>
    <w:tmpl w:val="63FE90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0A28"/>
    <w:multiLevelType w:val="hybridMultilevel"/>
    <w:tmpl w:val="972019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B417B"/>
    <w:multiLevelType w:val="hybridMultilevel"/>
    <w:tmpl w:val="9724E482"/>
    <w:lvl w:ilvl="0" w:tplc="3C04AE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874B6"/>
    <w:multiLevelType w:val="hybridMultilevel"/>
    <w:tmpl w:val="943EAA12"/>
    <w:lvl w:ilvl="0" w:tplc="3C04AE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76B50"/>
    <w:multiLevelType w:val="hybridMultilevel"/>
    <w:tmpl w:val="65087728"/>
    <w:lvl w:ilvl="0" w:tplc="3C04AE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B11A1"/>
    <w:multiLevelType w:val="hybridMultilevel"/>
    <w:tmpl w:val="F140DAA6"/>
    <w:lvl w:ilvl="0" w:tplc="3C04AE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36C74"/>
    <w:multiLevelType w:val="hybridMultilevel"/>
    <w:tmpl w:val="BC803386"/>
    <w:lvl w:ilvl="0" w:tplc="3C04AE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749AA"/>
    <w:multiLevelType w:val="hybridMultilevel"/>
    <w:tmpl w:val="65861BF2"/>
    <w:lvl w:ilvl="0" w:tplc="3C04AE50">
      <w:start w:val="1"/>
      <w:numFmt w:val="bullet"/>
      <w:lvlText w:val=""/>
      <w:lvlJc w:val="left"/>
      <w:pPr>
        <w:ind w:left="867" w:hanging="360"/>
      </w:pPr>
      <w:rPr>
        <w:rFonts w:ascii="Wingdings" w:hAnsi="Wingdings" w:hint="default"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8" w15:restartNumberingAfterBreak="0">
    <w:nsid w:val="4F604AB5"/>
    <w:multiLevelType w:val="hybridMultilevel"/>
    <w:tmpl w:val="799CF3A4"/>
    <w:lvl w:ilvl="0" w:tplc="3C04AE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63E6A"/>
    <w:multiLevelType w:val="hybridMultilevel"/>
    <w:tmpl w:val="59B0337E"/>
    <w:lvl w:ilvl="0" w:tplc="3C04AE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5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F4766"/>
    <w:multiLevelType w:val="hybridMultilevel"/>
    <w:tmpl w:val="1DE895D0"/>
    <w:lvl w:ilvl="0" w:tplc="5BEA93CE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color w:val="2E74B5" w:themeColor="accent1" w:themeShade="BF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6"/>
  </w:num>
  <w:num w:numId="5">
    <w:abstractNumId w:val="4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A60"/>
    <w:rsid w:val="00081F7C"/>
    <w:rsid w:val="00094A6B"/>
    <w:rsid w:val="000A50D6"/>
    <w:rsid w:val="000D04A8"/>
    <w:rsid w:val="000D605D"/>
    <w:rsid w:val="000E2413"/>
    <w:rsid w:val="000F547E"/>
    <w:rsid w:val="00122E85"/>
    <w:rsid w:val="00131B80"/>
    <w:rsid w:val="00151537"/>
    <w:rsid w:val="001A2E4D"/>
    <w:rsid w:val="001A6B50"/>
    <w:rsid w:val="001C734C"/>
    <w:rsid w:val="0021030E"/>
    <w:rsid w:val="00260A4B"/>
    <w:rsid w:val="002B2229"/>
    <w:rsid w:val="002B2875"/>
    <w:rsid w:val="002B7339"/>
    <w:rsid w:val="003379C3"/>
    <w:rsid w:val="003A3255"/>
    <w:rsid w:val="003C160B"/>
    <w:rsid w:val="003E34E8"/>
    <w:rsid w:val="00477828"/>
    <w:rsid w:val="00482A09"/>
    <w:rsid w:val="00520417"/>
    <w:rsid w:val="00520F0B"/>
    <w:rsid w:val="00521E87"/>
    <w:rsid w:val="00545A31"/>
    <w:rsid w:val="005657C3"/>
    <w:rsid w:val="00591A60"/>
    <w:rsid w:val="005B23BF"/>
    <w:rsid w:val="006C1DA4"/>
    <w:rsid w:val="00700728"/>
    <w:rsid w:val="007360F8"/>
    <w:rsid w:val="008522BD"/>
    <w:rsid w:val="00893CF1"/>
    <w:rsid w:val="00925104"/>
    <w:rsid w:val="00991979"/>
    <w:rsid w:val="009E2E3E"/>
    <w:rsid w:val="009F398F"/>
    <w:rsid w:val="00A84C5C"/>
    <w:rsid w:val="00B00838"/>
    <w:rsid w:val="00B2366B"/>
    <w:rsid w:val="00B658D4"/>
    <w:rsid w:val="00B900DE"/>
    <w:rsid w:val="00BF7584"/>
    <w:rsid w:val="00C376DB"/>
    <w:rsid w:val="00C77A5D"/>
    <w:rsid w:val="00CA7C29"/>
    <w:rsid w:val="00CD05EB"/>
    <w:rsid w:val="00CD1BF0"/>
    <w:rsid w:val="00DB3359"/>
    <w:rsid w:val="00DD2CD8"/>
    <w:rsid w:val="00E00B42"/>
    <w:rsid w:val="00E3466E"/>
    <w:rsid w:val="00E475B4"/>
    <w:rsid w:val="00E55CA8"/>
    <w:rsid w:val="00E81930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C3780-2300-4A9E-A239-5A62F7F6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515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1A60"/>
    <w:pPr>
      <w:spacing w:after="200" w:line="276" w:lineRule="auto"/>
      <w:ind w:left="720"/>
      <w:contextualSpacing/>
    </w:pPr>
    <w:rPr>
      <w:rFonts w:ascii="Times New Roman" w:hAnsi="Times New Roman" w:cs="Times New Roman"/>
      <w:color w:val="C00000"/>
      <w:sz w:val="24"/>
      <w:szCs w:val="24"/>
    </w:rPr>
  </w:style>
  <w:style w:type="table" w:styleId="Grilledutableau">
    <w:name w:val="Table Grid"/>
    <w:basedOn w:val="TableauNormal"/>
    <w:uiPriority w:val="59"/>
    <w:rsid w:val="00591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515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Relationship Id="rId5" Type="http://schemas.openxmlformats.org/officeDocument/2006/relationships/image" Target="../media/image5.JPG"/><Relationship Id="rId4" Type="http://schemas.openxmlformats.org/officeDocument/2006/relationships/image" Target="../media/image4.JP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Relationship Id="rId5" Type="http://schemas.openxmlformats.org/officeDocument/2006/relationships/image" Target="../media/image5.JPG"/><Relationship Id="rId4" Type="http://schemas.openxmlformats.org/officeDocument/2006/relationships/image" Target="../media/image4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C849C9-4536-455A-A37B-A08F1DE3CA57}" type="doc">
      <dgm:prSet loTypeId="urn:microsoft.com/office/officeart/2005/8/layout/hList7" loCatId="list" qsTypeId="urn:microsoft.com/office/officeart/2005/8/quickstyle/simple1" qsCatId="simple" csTypeId="urn:microsoft.com/office/officeart/2005/8/colors/accent5_1" csCatId="accent5" phldr="1"/>
      <dgm:spPr/>
    </dgm:pt>
    <dgm:pt modelId="{051F934B-0367-4CBC-85BA-A68A78EF2CBF}">
      <dgm:prSet phldrT="[Texte]"/>
      <dgm:spPr/>
      <dgm:t>
        <a:bodyPr/>
        <a:lstStyle/>
        <a:p>
          <a:pPr algn="ctr"/>
          <a:r>
            <a:rPr lang="fr-FR" b="1">
              <a:solidFill>
                <a:srgbClr val="002060"/>
              </a:solidFill>
            </a:rPr>
            <a:t>Complexité du corpus documentaire à exploiter</a:t>
          </a:r>
        </a:p>
      </dgm:t>
    </dgm:pt>
    <dgm:pt modelId="{A3A9B8E3-F5A0-4D12-B5C2-7D9D2DC4645C}" type="parTrans" cxnId="{9DF143E3-49FF-46BE-B245-F0856EC08CB1}">
      <dgm:prSet/>
      <dgm:spPr/>
      <dgm:t>
        <a:bodyPr/>
        <a:lstStyle/>
        <a:p>
          <a:endParaRPr lang="fr-FR"/>
        </a:p>
      </dgm:t>
    </dgm:pt>
    <dgm:pt modelId="{940CC19B-7752-4C8F-82EC-60AB6DE62F08}" type="sibTrans" cxnId="{9DF143E3-49FF-46BE-B245-F0856EC08CB1}">
      <dgm:prSet/>
      <dgm:spPr/>
      <dgm:t>
        <a:bodyPr/>
        <a:lstStyle/>
        <a:p>
          <a:endParaRPr lang="fr-FR"/>
        </a:p>
      </dgm:t>
    </dgm:pt>
    <dgm:pt modelId="{49500CC3-70FC-42AC-A824-4D0BD81798C3}">
      <dgm:prSet phldrT="[Texte]"/>
      <dgm:spPr/>
      <dgm:t>
        <a:bodyPr/>
        <a:lstStyle/>
        <a:p>
          <a:r>
            <a:rPr lang="fr-FR" b="1">
              <a:solidFill>
                <a:srgbClr val="002060"/>
              </a:solidFill>
            </a:rPr>
            <a:t>Complexité des activités confiées</a:t>
          </a:r>
        </a:p>
      </dgm:t>
    </dgm:pt>
    <dgm:pt modelId="{8DCC655C-620C-4792-B8FC-C0E38B9332E1}" type="parTrans" cxnId="{CD3EEC7F-E9BA-4F17-B0B0-34B26077E621}">
      <dgm:prSet/>
      <dgm:spPr/>
      <dgm:t>
        <a:bodyPr/>
        <a:lstStyle/>
        <a:p>
          <a:endParaRPr lang="fr-FR"/>
        </a:p>
      </dgm:t>
    </dgm:pt>
    <dgm:pt modelId="{D11C8E4B-9EE2-4D1C-B06E-EE27B3987428}" type="sibTrans" cxnId="{CD3EEC7F-E9BA-4F17-B0B0-34B26077E621}">
      <dgm:prSet/>
      <dgm:spPr/>
      <dgm:t>
        <a:bodyPr/>
        <a:lstStyle/>
        <a:p>
          <a:endParaRPr lang="fr-FR"/>
        </a:p>
      </dgm:t>
    </dgm:pt>
    <dgm:pt modelId="{6B9875B6-05BA-490F-9C75-8A1ACEBAB5ED}">
      <dgm:prSet phldrT="[Texte]"/>
      <dgm:spPr/>
      <dgm:t>
        <a:bodyPr/>
        <a:lstStyle/>
        <a:p>
          <a:r>
            <a:rPr lang="fr-FR" b="1">
              <a:solidFill>
                <a:srgbClr val="002060"/>
              </a:solidFill>
            </a:rPr>
            <a:t>Guidance dans l'activité // autonomie engagement</a:t>
          </a:r>
        </a:p>
      </dgm:t>
    </dgm:pt>
    <dgm:pt modelId="{D5E81C4A-60B5-44D3-AA95-FBFC8A017AEE}" type="parTrans" cxnId="{B22C186D-FF9C-4375-9E03-1D4801C63F05}">
      <dgm:prSet/>
      <dgm:spPr/>
      <dgm:t>
        <a:bodyPr/>
        <a:lstStyle/>
        <a:p>
          <a:endParaRPr lang="fr-FR"/>
        </a:p>
      </dgm:t>
    </dgm:pt>
    <dgm:pt modelId="{C36BAEFD-6AF4-4927-AF05-04491D1FB3A5}" type="sibTrans" cxnId="{B22C186D-FF9C-4375-9E03-1D4801C63F05}">
      <dgm:prSet/>
      <dgm:spPr/>
      <dgm:t>
        <a:bodyPr/>
        <a:lstStyle/>
        <a:p>
          <a:endParaRPr lang="fr-FR"/>
        </a:p>
      </dgm:t>
    </dgm:pt>
    <dgm:pt modelId="{D1493E2F-9B70-45DA-92F1-987F7F378BDA}">
      <dgm:prSet phldrT="[Texte]"/>
      <dgm:spPr/>
      <dgm:t>
        <a:bodyPr/>
        <a:lstStyle/>
        <a:p>
          <a:r>
            <a:rPr lang="fr-FR" b="1">
              <a:solidFill>
                <a:srgbClr val="002060"/>
              </a:solidFill>
            </a:rPr>
            <a:t>Réflexivité et prise de hauteur constatés</a:t>
          </a:r>
        </a:p>
      </dgm:t>
    </dgm:pt>
    <dgm:pt modelId="{4A3E92BC-D9C5-4F1C-9CE2-BA350480C9EB}" type="parTrans" cxnId="{13D7D64D-5612-43C2-831F-20A6F449326F}">
      <dgm:prSet/>
      <dgm:spPr/>
      <dgm:t>
        <a:bodyPr/>
        <a:lstStyle/>
        <a:p>
          <a:endParaRPr lang="fr-FR"/>
        </a:p>
      </dgm:t>
    </dgm:pt>
    <dgm:pt modelId="{0F769907-1D06-4D04-B92E-6AD88FC1AFB3}" type="sibTrans" cxnId="{13D7D64D-5612-43C2-831F-20A6F449326F}">
      <dgm:prSet/>
      <dgm:spPr/>
      <dgm:t>
        <a:bodyPr/>
        <a:lstStyle/>
        <a:p>
          <a:endParaRPr lang="fr-FR"/>
        </a:p>
      </dgm:t>
    </dgm:pt>
    <dgm:pt modelId="{92298637-1D9A-4F0B-B1FC-C57A57A1906D}">
      <dgm:prSet phldrT="[Texte]"/>
      <dgm:spPr/>
      <dgm:t>
        <a:bodyPr/>
        <a:lstStyle/>
        <a:p>
          <a:r>
            <a:rPr lang="fr-FR" b="1">
              <a:solidFill>
                <a:srgbClr val="002060"/>
              </a:solidFill>
            </a:rPr>
            <a:t>Mobilisation des connaissances</a:t>
          </a:r>
        </a:p>
      </dgm:t>
    </dgm:pt>
    <dgm:pt modelId="{1C2F06D9-9F6D-4F14-A6CF-91F69D103CEA}" type="parTrans" cxnId="{0CD46FB5-E188-467B-836E-47378E64E2C1}">
      <dgm:prSet/>
      <dgm:spPr/>
      <dgm:t>
        <a:bodyPr/>
        <a:lstStyle/>
        <a:p>
          <a:endParaRPr lang="fr-FR"/>
        </a:p>
      </dgm:t>
    </dgm:pt>
    <dgm:pt modelId="{60D33DC7-2BA5-413B-98F1-FD7C4CB823A1}" type="sibTrans" cxnId="{0CD46FB5-E188-467B-836E-47378E64E2C1}">
      <dgm:prSet/>
      <dgm:spPr/>
      <dgm:t>
        <a:bodyPr/>
        <a:lstStyle/>
        <a:p>
          <a:endParaRPr lang="fr-FR"/>
        </a:p>
      </dgm:t>
    </dgm:pt>
    <dgm:pt modelId="{E8E9BD5C-CE17-49FB-9813-C892D30D7792}" type="pres">
      <dgm:prSet presAssocID="{ECC849C9-4536-455A-A37B-A08F1DE3CA57}" presName="Name0" presStyleCnt="0">
        <dgm:presLayoutVars>
          <dgm:dir/>
          <dgm:resizeHandles val="exact"/>
        </dgm:presLayoutVars>
      </dgm:prSet>
      <dgm:spPr/>
    </dgm:pt>
    <dgm:pt modelId="{0B2D88D4-DAAC-47D2-B291-DBD828DAA638}" type="pres">
      <dgm:prSet presAssocID="{ECC849C9-4536-455A-A37B-A08F1DE3CA57}" presName="fgShape" presStyleLbl="fgShp" presStyleIdx="0" presStyleCnt="1"/>
      <dgm:spPr/>
    </dgm:pt>
    <dgm:pt modelId="{01D47FAD-9326-434F-900B-20690A2F25D0}" type="pres">
      <dgm:prSet presAssocID="{ECC849C9-4536-455A-A37B-A08F1DE3CA57}" presName="linComp" presStyleCnt="0"/>
      <dgm:spPr/>
    </dgm:pt>
    <dgm:pt modelId="{A46E5E2D-C5CB-4ED5-A230-6FB85F9C0B4C}" type="pres">
      <dgm:prSet presAssocID="{051F934B-0367-4CBC-85BA-A68A78EF2CBF}" presName="compNode" presStyleCnt="0"/>
      <dgm:spPr/>
    </dgm:pt>
    <dgm:pt modelId="{7AE64F00-D322-4369-B73A-AA898AC23FBB}" type="pres">
      <dgm:prSet presAssocID="{051F934B-0367-4CBC-85BA-A68A78EF2CBF}" presName="bkgdShape" presStyleLbl="node1" presStyleIdx="0" presStyleCnt="5"/>
      <dgm:spPr/>
      <dgm:t>
        <a:bodyPr/>
        <a:lstStyle/>
        <a:p>
          <a:endParaRPr lang="fr-FR"/>
        </a:p>
      </dgm:t>
    </dgm:pt>
    <dgm:pt modelId="{0EF24CAD-169A-4337-8D4C-1C109527065D}" type="pres">
      <dgm:prSet presAssocID="{051F934B-0367-4CBC-85BA-A68A78EF2CBF}" presName="nodeTx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6597DA6-A016-4FC4-A7E7-2EF83E0BC2B1}" type="pres">
      <dgm:prSet presAssocID="{051F934B-0367-4CBC-85BA-A68A78EF2CBF}" presName="invisiNode" presStyleLbl="node1" presStyleIdx="0" presStyleCnt="5"/>
      <dgm:spPr/>
    </dgm:pt>
    <dgm:pt modelId="{337CE518-BB87-4EA3-BB78-17703351AA97}" type="pres">
      <dgm:prSet presAssocID="{051F934B-0367-4CBC-85BA-A68A78EF2CBF}" presName="imagNode" presStyleLbl="fgImgPlace1" presStyleIdx="0" presStyleCnt="5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4000" r="-24000"/>
          </a:stretch>
        </a:blipFill>
      </dgm:spPr>
    </dgm:pt>
    <dgm:pt modelId="{76D1F799-472B-4306-BBC7-54FDBD1B68D2}" type="pres">
      <dgm:prSet presAssocID="{940CC19B-7752-4C8F-82EC-60AB6DE62F08}" presName="sibTrans" presStyleLbl="sibTrans2D1" presStyleIdx="0" presStyleCnt="0"/>
      <dgm:spPr/>
      <dgm:t>
        <a:bodyPr/>
        <a:lstStyle/>
        <a:p>
          <a:endParaRPr lang="fr-FR"/>
        </a:p>
      </dgm:t>
    </dgm:pt>
    <dgm:pt modelId="{1F6DBD12-411B-4BDD-A970-A3E91A53DB7C}" type="pres">
      <dgm:prSet presAssocID="{49500CC3-70FC-42AC-A824-4D0BD81798C3}" presName="compNode" presStyleCnt="0"/>
      <dgm:spPr/>
    </dgm:pt>
    <dgm:pt modelId="{3F6BBD6A-9F5F-46E8-946B-A0AAE3B729B9}" type="pres">
      <dgm:prSet presAssocID="{49500CC3-70FC-42AC-A824-4D0BD81798C3}" presName="bkgdShape" presStyleLbl="node1" presStyleIdx="1" presStyleCnt="5"/>
      <dgm:spPr/>
      <dgm:t>
        <a:bodyPr/>
        <a:lstStyle/>
        <a:p>
          <a:endParaRPr lang="fr-FR"/>
        </a:p>
      </dgm:t>
    </dgm:pt>
    <dgm:pt modelId="{5D6E7600-9640-467B-8DC4-972F9A13B789}" type="pres">
      <dgm:prSet presAssocID="{49500CC3-70FC-42AC-A824-4D0BD81798C3}" presName="nodeTx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73CB43B-E9A3-4767-B983-4E39FF254A70}" type="pres">
      <dgm:prSet presAssocID="{49500CC3-70FC-42AC-A824-4D0BD81798C3}" presName="invisiNode" presStyleLbl="node1" presStyleIdx="1" presStyleCnt="5"/>
      <dgm:spPr/>
    </dgm:pt>
    <dgm:pt modelId="{27F89178-EE92-4756-8F6B-06FE0898F1F6}" type="pres">
      <dgm:prSet presAssocID="{49500CC3-70FC-42AC-A824-4D0BD81798C3}" presName="imagNode" presStyleLbl="fgImgPlace1" presStyleIdx="1" presStyleCnt="5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</dgm:spPr>
    </dgm:pt>
    <dgm:pt modelId="{E5DF2DA1-D869-42DB-BBF0-DE5178E750C7}" type="pres">
      <dgm:prSet presAssocID="{D11C8E4B-9EE2-4D1C-B06E-EE27B3987428}" presName="sibTrans" presStyleLbl="sibTrans2D1" presStyleIdx="0" presStyleCnt="0"/>
      <dgm:spPr/>
      <dgm:t>
        <a:bodyPr/>
        <a:lstStyle/>
        <a:p>
          <a:endParaRPr lang="fr-FR"/>
        </a:p>
      </dgm:t>
    </dgm:pt>
    <dgm:pt modelId="{C0F6E8BD-4E6E-48EC-AF24-1D9E0936A677}" type="pres">
      <dgm:prSet presAssocID="{6B9875B6-05BA-490F-9C75-8A1ACEBAB5ED}" presName="compNode" presStyleCnt="0"/>
      <dgm:spPr/>
    </dgm:pt>
    <dgm:pt modelId="{A4F8AA78-3E21-4650-B36E-D645F0BCD06B}" type="pres">
      <dgm:prSet presAssocID="{6B9875B6-05BA-490F-9C75-8A1ACEBAB5ED}" presName="bkgdShape" presStyleLbl="node1" presStyleIdx="2" presStyleCnt="5"/>
      <dgm:spPr/>
      <dgm:t>
        <a:bodyPr/>
        <a:lstStyle/>
        <a:p>
          <a:endParaRPr lang="fr-FR"/>
        </a:p>
      </dgm:t>
    </dgm:pt>
    <dgm:pt modelId="{B1C64235-93B1-490B-AFCC-7048C6532ED2}" type="pres">
      <dgm:prSet presAssocID="{6B9875B6-05BA-490F-9C75-8A1ACEBAB5ED}" presName="nodeTx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3D2B35F-B189-4ACF-A473-714BDF7F1C95}" type="pres">
      <dgm:prSet presAssocID="{6B9875B6-05BA-490F-9C75-8A1ACEBAB5ED}" presName="invisiNode" presStyleLbl="node1" presStyleIdx="2" presStyleCnt="5"/>
      <dgm:spPr/>
    </dgm:pt>
    <dgm:pt modelId="{C2905571-26DF-4506-A2AC-B08E4AEF0925}" type="pres">
      <dgm:prSet presAssocID="{6B9875B6-05BA-490F-9C75-8A1ACEBAB5ED}" presName="imagNode" presStyleLbl="fgImgPlace1" presStyleIdx="2" presStyleCnt="5" custLinFactNeighborY="-1034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</dgm:spPr>
    </dgm:pt>
    <dgm:pt modelId="{8A00A118-3531-4951-8118-C8E1DD3C295D}" type="pres">
      <dgm:prSet presAssocID="{C36BAEFD-6AF4-4927-AF05-04491D1FB3A5}" presName="sibTrans" presStyleLbl="sibTrans2D1" presStyleIdx="0" presStyleCnt="0"/>
      <dgm:spPr/>
      <dgm:t>
        <a:bodyPr/>
        <a:lstStyle/>
        <a:p>
          <a:endParaRPr lang="fr-FR"/>
        </a:p>
      </dgm:t>
    </dgm:pt>
    <dgm:pt modelId="{879754A9-7F99-48E7-8F7E-ADF51FB4E3EF}" type="pres">
      <dgm:prSet presAssocID="{D1493E2F-9B70-45DA-92F1-987F7F378BDA}" presName="compNode" presStyleCnt="0"/>
      <dgm:spPr/>
    </dgm:pt>
    <dgm:pt modelId="{3A48C830-C6CC-4283-A0F6-268AC0243100}" type="pres">
      <dgm:prSet presAssocID="{D1493E2F-9B70-45DA-92F1-987F7F378BDA}" presName="bkgdShape" presStyleLbl="node1" presStyleIdx="3" presStyleCnt="5"/>
      <dgm:spPr/>
      <dgm:t>
        <a:bodyPr/>
        <a:lstStyle/>
        <a:p>
          <a:endParaRPr lang="fr-FR"/>
        </a:p>
      </dgm:t>
    </dgm:pt>
    <dgm:pt modelId="{E98B8707-7C23-427D-AF9D-0AA9B43810B1}" type="pres">
      <dgm:prSet presAssocID="{D1493E2F-9B70-45DA-92F1-987F7F378BDA}" presName="nodeTx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6536D25-CFB4-46BC-B35C-2B290D63338F}" type="pres">
      <dgm:prSet presAssocID="{D1493E2F-9B70-45DA-92F1-987F7F378BDA}" presName="invisiNode" presStyleLbl="node1" presStyleIdx="3" presStyleCnt="5"/>
      <dgm:spPr/>
    </dgm:pt>
    <dgm:pt modelId="{F232DA2B-D5F3-49B0-936A-25F06C2D827D}" type="pres">
      <dgm:prSet presAssocID="{D1493E2F-9B70-45DA-92F1-987F7F378BDA}" presName="imagNode" presStyleLbl="fgImgPlace1" presStyleIdx="3" presStyleCnt="5"/>
      <dgm:spPr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</dgm:spPr>
    </dgm:pt>
    <dgm:pt modelId="{7E385139-FE41-44C1-80BE-6F19D57658C6}" type="pres">
      <dgm:prSet presAssocID="{0F769907-1D06-4D04-B92E-6AD88FC1AFB3}" presName="sibTrans" presStyleLbl="sibTrans2D1" presStyleIdx="0" presStyleCnt="0"/>
      <dgm:spPr/>
      <dgm:t>
        <a:bodyPr/>
        <a:lstStyle/>
        <a:p>
          <a:endParaRPr lang="fr-FR"/>
        </a:p>
      </dgm:t>
    </dgm:pt>
    <dgm:pt modelId="{37F5AD3D-C53A-4438-9ED8-4C34BADA7B0D}" type="pres">
      <dgm:prSet presAssocID="{92298637-1D9A-4F0B-B1FC-C57A57A1906D}" presName="compNode" presStyleCnt="0"/>
      <dgm:spPr/>
    </dgm:pt>
    <dgm:pt modelId="{F904C94C-3E67-4957-942E-7B4267A4F6B2}" type="pres">
      <dgm:prSet presAssocID="{92298637-1D9A-4F0B-B1FC-C57A57A1906D}" presName="bkgdShape" presStyleLbl="node1" presStyleIdx="4" presStyleCnt="5"/>
      <dgm:spPr/>
      <dgm:t>
        <a:bodyPr/>
        <a:lstStyle/>
        <a:p>
          <a:endParaRPr lang="fr-FR"/>
        </a:p>
      </dgm:t>
    </dgm:pt>
    <dgm:pt modelId="{6FFE55F5-082D-4C2E-B250-4BFFE2155043}" type="pres">
      <dgm:prSet presAssocID="{92298637-1D9A-4F0B-B1FC-C57A57A1906D}" presName="nodeTx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3589844-97BA-4AD3-957D-8BAA43D12BE8}" type="pres">
      <dgm:prSet presAssocID="{92298637-1D9A-4F0B-B1FC-C57A57A1906D}" presName="invisiNode" presStyleLbl="node1" presStyleIdx="4" presStyleCnt="5"/>
      <dgm:spPr/>
    </dgm:pt>
    <dgm:pt modelId="{41B53963-3DBF-47A0-95C7-4EBD883D2F4D}" type="pres">
      <dgm:prSet presAssocID="{92298637-1D9A-4F0B-B1FC-C57A57A1906D}" presName="imagNode" presStyleLbl="fgImgPlace1" presStyleIdx="4" presStyleCnt="5"/>
      <dgm:spPr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9000" r="-39000"/>
          </a:stretch>
        </a:blipFill>
      </dgm:spPr>
    </dgm:pt>
  </dgm:ptLst>
  <dgm:cxnLst>
    <dgm:cxn modelId="{144F5DD5-7E76-4EAF-B9CA-DE5FC3EC205F}" type="presOf" srcId="{6B9875B6-05BA-490F-9C75-8A1ACEBAB5ED}" destId="{A4F8AA78-3E21-4650-B36E-D645F0BCD06B}" srcOrd="0" destOrd="0" presId="urn:microsoft.com/office/officeart/2005/8/layout/hList7"/>
    <dgm:cxn modelId="{D00D62EF-F167-4FA1-B982-522F7F7C5CEE}" type="presOf" srcId="{D11C8E4B-9EE2-4D1C-B06E-EE27B3987428}" destId="{E5DF2DA1-D869-42DB-BBF0-DE5178E750C7}" srcOrd="0" destOrd="0" presId="urn:microsoft.com/office/officeart/2005/8/layout/hList7"/>
    <dgm:cxn modelId="{9DF143E3-49FF-46BE-B245-F0856EC08CB1}" srcId="{ECC849C9-4536-455A-A37B-A08F1DE3CA57}" destId="{051F934B-0367-4CBC-85BA-A68A78EF2CBF}" srcOrd="0" destOrd="0" parTransId="{A3A9B8E3-F5A0-4D12-B5C2-7D9D2DC4645C}" sibTransId="{940CC19B-7752-4C8F-82EC-60AB6DE62F08}"/>
    <dgm:cxn modelId="{13D7D64D-5612-43C2-831F-20A6F449326F}" srcId="{ECC849C9-4536-455A-A37B-A08F1DE3CA57}" destId="{D1493E2F-9B70-45DA-92F1-987F7F378BDA}" srcOrd="3" destOrd="0" parTransId="{4A3E92BC-D9C5-4F1C-9CE2-BA350480C9EB}" sibTransId="{0F769907-1D06-4D04-B92E-6AD88FC1AFB3}"/>
    <dgm:cxn modelId="{B22C186D-FF9C-4375-9E03-1D4801C63F05}" srcId="{ECC849C9-4536-455A-A37B-A08F1DE3CA57}" destId="{6B9875B6-05BA-490F-9C75-8A1ACEBAB5ED}" srcOrd="2" destOrd="0" parTransId="{D5E81C4A-60B5-44D3-AA95-FBFC8A017AEE}" sibTransId="{C36BAEFD-6AF4-4927-AF05-04491D1FB3A5}"/>
    <dgm:cxn modelId="{7FB85D25-E0AC-4250-A4B1-EE0C4DD0C215}" type="presOf" srcId="{051F934B-0367-4CBC-85BA-A68A78EF2CBF}" destId="{0EF24CAD-169A-4337-8D4C-1C109527065D}" srcOrd="1" destOrd="0" presId="urn:microsoft.com/office/officeart/2005/8/layout/hList7"/>
    <dgm:cxn modelId="{E488A212-D53F-4595-9B3D-81F2FE46B3A3}" type="presOf" srcId="{49500CC3-70FC-42AC-A824-4D0BD81798C3}" destId="{5D6E7600-9640-467B-8DC4-972F9A13B789}" srcOrd="1" destOrd="0" presId="urn:microsoft.com/office/officeart/2005/8/layout/hList7"/>
    <dgm:cxn modelId="{80D81091-8642-4918-B40F-C353C4DA5917}" type="presOf" srcId="{C36BAEFD-6AF4-4927-AF05-04491D1FB3A5}" destId="{8A00A118-3531-4951-8118-C8E1DD3C295D}" srcOrd="0" destOrd="0" presId="urn:microsoft.com/office/officeart/2005/8/layout/hList7"/>
    <dgm:cxn modelId="{0A78C307-1FBC-4825-B48B-50E5E33FD3B3}" type="presOf" srcId="{49500CC3-70FC-42AC-A824-4D0BD81798C3}" destId="{3F6BBD6A-9F5F-46E8-946B-A0AAE3B729B9}" srcOrd="0" destOrd="0" presId="urn:microsoft.com/office/officeart/2005/8/layout/hList7"/>
    <dgm:cxn modelId="{EB62FA42-0825-4C30-B62B-E396B528CCD8}" type="presOf" srcId="{D1493E2F-9B70-45DA-92F1-987F7F378BDA}" destId="{3A48C830-C6CC-4283-A0F6-268AC0243100}" srcOrd="0" destOrd="0" presId="urn:microsoft.com/office/officeart/2005/8/layout/hList7"/>
    <dgm:cxn modelId="{65E1BD8F-591D-4B4B-AFB9-4EB661C129D2}" type="presOf" srcId="{92298637-1D9A-4F0B-B1FC-C57A57A1906D}" destId="{6FFE55F5-082D-4C2E-B250-4BFFE2155043}" srcOrd="1" destOrd="0" presId="urn:microsoft.com/office/officeart/2005/8/layout/hList7"/>
    <dgm:cxn modelId="{0CD46FB5-E188-467B-836E-47378E64E2C1}" srcId="{ECC849C9-4536-455A-A37B-A08F1DE3CA57}" destId="{92298637-1D9A-4F0B-B1FC-C57A57A1906D}" srcOrd="4" destOrd="0" parTransId="{1C2F06D9-9F6D-4F14-A6CF-91F69D103CEA}" sibTransId="{60D33DC7-2BA5-413B-98F1-FD7C4CB823A1}"/>
    <dgm:cxn modelId="{BEF60FD0-5E2F-464C-98AA-056E986561AB}" type="presOf" srcId="{92298637-1D9A-4F0B-B1FC-C57A57A1906D}" destId="{F904C94C-3E67-4957-942E-7B4267A4F6B2}" srcOrd="0" destOrd="0" presId="urn:microsoft.com/office/officeart/2005/8/layout/hList7"/>
    <dgm:cxn modelId="{56E86140-7869-4E03-8012-0AD26797DE46}" type="presOf" srcId="{6B9875B6-05BA-490F-9C75-8A1ACEBAB5ED}" destId="{B1C64235-93B1-490B-AFCC-7048C6532ED2}" srcOrd="1" destOrd="0" presId="urn:microsoft.com/office/officeart/2005/8/layout/hList7"/>
    <dgm:cxn modelId="{A8085914-79CB-4290-BF12-8B6F18DECB49}" type="presOf" srcId="{ECC849C9-4536-455A-A37B-A08F1DE3CA57}" destId="{E8E9BD5C-CE17-49FB-9813-C892D30D7792}" srcOrd="0" destOrd="0" presId="urn:microsoft.com/office/officeart/2005/8/layout/hList7"/>
    <dgm:cxn modelId="{093B35CB-27BC-4F24-8091-4CB2AF132CDC}" type="presOf" srcId="{940CC19B-7752-4C8F-82EC-60AB6DE62F08}" destId="{76D1F799-472B-4306-BBC7-54FDBD1B68D2}" srcOrd="0" destOrd="0" presId="urn:microsoft.com/office/officeart/2005/8/layout/hList7"/>
    <dgm:cxn modelId="{CD3EEC7F-E9BA-4F17-B0B0-34B26077E621}" srcId="{ECC849C9-4536-455A-A37B-A08F1DE3CA57}" destId="{49500CC3-70FC-42AC-A824-4D0BD81798C3}" srcOrd="1" destOrd="0" parTransId="{8DCC655C-620C-4792-B8FC-C0E38B9332E1}" sibTransId="{D11C8E4B-9EE2-4D1C-B06E-EE27B3987428}"/>
    <dgm:cxn modelId="{4DB78411-6ACB-471A-AE10-FDBA3822867E}" type="presOf" srcId="{051F934B-0367-4CBC-85BA-A68A78EF2CBF}" destId="{7AE64F00-D322-4369-B73A-AA898AC23FBB}" srcOrd="0" destOrd="0" presId="urn:microsoft.com/office/officeart/2005/8/layout/hList7"/>
    <dgm:cxn modelId="{B0A203B0-14E5-47BA-9EC9-87FB7C8AF776}" type="presOf" srcId="{D1493E2F-9B70-45DA-92F1-987F7F378BDA}" destId="{E98B8707-7C23-427D-AF9D-0AA9B43810B1}" srcOrd="1" destOrd="0" presId="urn:microsoft.com/office/officeart/2005/8/layout/hList7"/>
    <dgm:cxn modelId="{9445E0AE-3EE8-4D87-9550-2C9AEE15167C}" type="presOf" srcId="{0F769907-1D06-4D04-B92E-6AD88FC1AFB3}" destId="{7E385139-FE41-44C1-80BE-6F19D57658C6}" srcOrd="0" destOrd="0" presId="urn:microsoft.com/office/officeart/2005/8/layout/hList7"/>
    <dgm:cxn modelId="{5E7E843F-1730-4A02-BE2C-8B07A8AF0CD1}" type="presParOf" srcId="{E8E9BD5C-CE17-49FB-9813-C892D30D7792}" destId="{0B2D88D4-DAAC-47D2-B291-DBD828DAA638}" srcOrd="0" destOrd="0" presId="urn:microsoft.com/office/officeart/2005/8/layout/hList7"/>
    <dgm:cxn modelId="{645F9575-2230-4851-BB66-F4C95C260E4C}" type="presParOf" srcId="{E8E9BD5C-CE17-49FB-9813-C892D30D7792}" destId="{01D47FAD-9326-434F-900B-20690A2F25D0}" srcOrd="1" destOrd="0" presId="urn:microsoft.com/office/officeart/2005/8/layout/hList7"/>
    <dgm:cxn modelId="{1FA4FE3C-F896-43B8-9339-C598035513AD}" type="presParOf" srcId="{01D47FAD-9326-434F-900B-20690A2F25D0}" destId="{A46E5E2D-C5CB-4ED5-A230-6FB85F9C0B4C}" srcOrd="0" destOrd="0" presId="urn:microsoft.com/office/officeart/2005/8/layout/hList7"/>
    <dgm:cxn modelId="{311A4E3D-420D-4479-A6A9-FA2295B01365}" type="presParOf" srcId="{A46E5E2D-C5CB-4ED5-A230-6FB85F9C0B4C}" destId="{7AE64F00-D322-4369-B73A-AA898AC23FBB}" srcOrd="0" destOrd="0" presId="urn:microsoft.com/office/officeart/2005/8/layout/hList7"/>
    <dgm:cxn modelId="{5AB35716-9F18-4D80-87A9-F0912745CBF5}" type="presParOf" srcId="{A46E5E2D-C5CB-4ED5-A230-6FB85F9C0B4C}" destId="{0EF24CAD-169A-4337-8D4C-1C109527065D}" srcOrd="1" destOrd="0" presId="urn:microsoft.com/office/officeart/2005/8/layout/hList7"/>
    <dgm:cxn modelId="{55403E2E-13AC-4919-A760-B1530AAFD305}" type="presParOf" srcId="{A46E5E2D-C5CB-4ED5-A230-6FB85F9C0B4C}" destId="{66597DA6-A016-4FC4-A7E7-2EF83E0BC2B1}" srcOrd="2" destOrd="0" presId="urn:microsoft.com/office/officeart/2005/8/layout/hList7"/>
    <dgm:cxn modelId="{A3887227-1540-4F3D-877B-47E7C1EC31FC}" type="presParOf" srcId="{A46E5E2D-C5CB-4ED5-A230-6FB85F9C0B4C}" destId="{337CE518-BB87-4EA3-BB78-17703351AA97}" srcOrd="3" destOrd="0" presId="urn:microsoft.com/office/officeart/2005/8/layout/hList7"/>
    <dgm:cxn modelId="{71DFC6C4-D37D-45B3-B679-4AE5A8964634}" type="presParOf" srcId="{01D47FAD-9326-434F-900B-20690A2F25D0}" destId="{76D1F799-472B-4306-BBC7-54FDBD1B68D2}" srcOrd="1" destOrd="0" presId="urn:microsoft.com/office/officeart/2005/8/layout/hList7"/>
    <dgm:cxn modelId="{8A1EAA74-7A93-4C12-AD6A-5AF40C65951F}" type="presParOf" srcId="{01D47FAD-9326-434F-900B-20690A2F25D0}" destId="{1F6DBD12-411B-4BDD-A970-A3E91A53DB7C}" srcOrd="2" destOrd="0" presId="urn:microsoft.com/office/officeart/2005/8/layout/hList7"/>
    <dgm:cxn modelId="{24635399-23BA-4A41-8DEA-7BC3C956A62C}" type="presParOf" srcId="{1F6DBD12-411B-4BDD-A970-A3E91A53DB7C}" destId="{3F6BBD6A-9F5F-46E8-946B-A0AAE3B729B9}" srcOrd="0" destOrd="0" presId="urn:microsoft.com/office/officeart/2005/8/layout/hList7"/>
    <dgm:cxn modelId="{F0F66863-BA26-485F-AF18-EC16632B5A25}" type="presParOf" srcId="{1F6DBD12-411B-4BDD-A970-A3E91A53DB7C}" destId="{5D6E7600-9640-467B-8DC4-972F9A13B789}" srcOrd="1" destOrd="0" presId="urn:microsoft.com/office/officeart/2005/8/layout/hList7"/>
    <dgm:cxn modelId="{58B77C22-3D8D-4BEE-97E8-43E97D1A75A3}" type="presParOf" srcId="{1F6DBD12-411B-4BDD-A970-A3E91A53DB7C}" destId="{273CB43B-E9A3-4767-B983-4E39FF254A70}" srcOrd="2" destOrd="0" presId="urn:microsoft.com/office/officeart/2005/8/layout/hList7"/>
    <dgm:cxn modelId="{95BDC54A-64EC-462C-9178-720CD9C48A3D}" type="presParOf" srcId="{1F6DBD12-411B-4BDD-A970-A3E91A53DB7C}" destId="{27F89178-EE92-4756-8F6B-06FE0898F1F6}" srcOrd="3" destOrd="0" presId="urn:microsoft.com/office/officeart/2005/8/layout/hList7"/>
    <dgm:cxn modelId="{D9BA91CD-B758-419B-BE98-0ABF77D67058}" type="presParOf" srcId="{01D47FAD-9326-434F-900B-20690A2F25D0}" destId="{E5DF2DA1-D869-42DB-BBF0-DE5178E750C7}" srcOrd="3" destOrd="0" presId="urn:microsoft.com/office/officeart/2005/8/layout/hList7"/>
    <dgm:cxn modelId="{56C7FEAD-B828-44CB-B857-1E989CACE909}" type="presParOf" srcId="{01D47FAD-9326-434F-900B-20690A2F25D0}" destId="{C0F6E8BD-4E6E-48EC-AF24-1D9E0936A677}" srcOrd="4" destOrd="0" presId="urn:microsoft.com/office/officeart/2005/8/layout/hList7"/>
    <dgm:cxn modelId="{A532F607-FB8D-413D-83BE-D43C4206EFBD}" type="presParOf" srcId="{C0F6E8BD-4E6E-48EC-AF24-1D9E0936A677}" destId="{A4F8AA78-3E21-4650-B36E-D645F0BCD06B}" srcOrd="0" destOrd="0" presId="urn:microsoft.com/office/officeart/2005/8/layout/hList7"/>
    <dgm:cxn modelId="{E9502D54-7B5D-45A9-BDEB-E9F6859409C3}" type="presParOf" srcId="{C0F6E8BD-4E6E-48EC-AF24-1D9E0936A677}" destId="{B1C64235-93B1-490B-AFCC-7048C6532ED2}" srcOrd="1" destOrd="0" presId="urn:microsoft.com/office/officeart/2005/8/layout/hList7"/>
    <dgm:cxn modelId="{D36F9E11-2005-4219-A640-1879C8954D78}" type="presParOf" srcId="{C0F6E8BD-4E6E-48EC-AF24-1D9E0936A677}" destId="{93D2B35F-B189-4ACF-A473-714BDF7F1C95}" srcOrd="2" destOrd="0" presId="urn:microsoft.com/office/officeart/2005/8/layout/hList7"/>
    <dgm:cxn modelId="{8A73D8FC-DEBE-4938-B3D9-1AD4601A6096}" type="presParOf" srcId="{C0F6E8BD-4E6E-48EC-AF24-1D9E0936A677}" destId="{C2905571-26DF-4506-A2AC-B08E4AEF0925}" srcOrd="3" destOrd="0" presId="urn:microsoft.com/office/officeart/2005/8/layout/hList7"/>
    <dgm:cxn modelId="{19A7BE48-4610-4138-BD71-B3F3E1E5DF17}" type="presParOf" srcId="{01D47FAD-9326-434F-900B-20690A2F25D0}" destId="{8A00A118-3531-4951-8118-C8E1DD3C295D}" srcOrd="5" destOrd="0" presId="urn:microsoft.com/office/officeart/2005/8/layout/hList7"/>
    <dgm:cxn modelId="{CC391BAC-E034-4FA6-BD3A-E4AC04C59DA0}" type="presParOf" srcId="{01D47FAD-9326-434F-900B-20690A2F25D0}" destId="{879754A9-7F99-48E7-8F7E-ADF51FB4E3EF}" srcOrd="6" destOrd="0" presId="urn:microsoft.com/office/officeart/2005/8/layout/hList7"/>
    <dgm:cxn modelId="{81CF96CE-027B-4977-BA3A-A7CF3B116993}" type="presParOf" srcId="{879754A9-7F99-48E7-8F7E-ADF51FB4E3EF}" destId="{3A48C830-C6CC-4283-A0F6-268AC0243100}" srcOrd="0" destOrd="0" presId="urn:microsoft.com/office/officeart/2005/8/layout/hList7"/>
    <dgm:cxn modelId="{6323A73A-F60E-485C-86FF-2CB0702F70E7}" type="presParOf" srcId="{879754A9-7F99-48E7-8F7E-ADF51FB4E3EF}" destId="{E98B8707-7C23-427D-AF9D-0AA9B43810B1}" srcOrd="1" destOrd="0" presId="urn:microsoft.com/office/officeart/2005/8/layout/hList7"/>
    <dgm:cxn modelId="{E8FDDFBC-068F-460C-963F-F546A2BD9569}" type="presParOf" srcId="{879754A9-7F99-48E7-8F7E-ADF51FB4E3EF}" destId="{D6536D25-CFB4-46BC-B35C-2B290D63338F}" srcOrd="2" destOrd="0" presId="urn:microsoft.com/office/officeart/2005/8/layout/hList7"/>
    <dgm:cxn modelId="{0FDCD29C-127F-4D4B-A744-900496038156}" type="presParOf" srcId="{879754A9-7F99-48E7-8F7E-ADF51FB4E3EF}" destId="{F232DA2B-D5F3-49B0-936A-25F06C2D827D}" srcOrd="3" destOrd="0" presId="urn:microsoft.com/office/officeart/2005/8/layout/hList7"/>
    <dgm:cxn modelId="{D0FBF000-05CE-4F94-BBAD-02A63082C22A}" type="presParOf" srcId="{01D47FAD-9326-434F-900B-20690A2F25D0}" destId="{7E385139-FE41-44C1-80BE-6F19D57658C6}" srcOrd="7" destOrd="0" presId="urn:microsoft.com/office/officeart/2005/8/layout/hList7"/>
    <dgm:cxn modelId="{A1B4BA5B-0F9C-4A0F-945E-17197C26A5DB}" type="presParOf" srcId="{01D47FAD-9326-434F-900B-20690A2F25D0}" destId="{37F5AD3D-C53A-4438-9ED8-4C34BADA7B0D}" srcOrd="8" destOrd="0" presId="urn:microsoft.com/office/officeart/2005/8/layout/hList7"/>
    <dgm:cxn modelId="{1E90FDD8-45F9-4167-B3D2-18C31AD55871}" type="presParOf" srcId="{37F5AD3D-C53A-4438-9ED8-4C34BADA7B0D}" destId="{F904C94C-3E67-4957-942E-7B4267A4F6B2}" srcOrd="0" destOrd="0" presId="urn:microsoft.com/office/officeart/2005/8/layout/hList7"/>
    <dgm:cxn modelId="{C2F91989-D9FD-4A6F-99D9-4095CECB78DE}" type="presParOf" srcId="{37F5AD3D-C53A-4438-9ED8-4C34BADA7B0D}" destId="{6FFE55F5-082D-4C2E-B250-4BFFE2155043}" srcOrd="1" destOrd="0" presId="urn:microsoft.com/office/officeart/2005/8/layout/hList7"/>
    <dgm:cxn modelId="{57669659-1A1C-474A-87C0-148190D2407F}" type="presParOf" srcId="{37F5AD3D-C53A-4438-9ED8-4C34BADA7B0D}" destId="{13589844-97BA-4AD3-957D-8BAA43D12BE8}" srcOrd="2" destOrd="0" presId="urn:microsoft.com/office/officeart/2005/8/layout/hList7"/>
    <dgm:cxn modelId="{4B1AA7A5-7239-4D40-9ADA-E9DEB613ACC5}" type="presParOf" srcId="{37F5AD3D-C53A-4438-9ED8-4C34BADA7B0D}" destId="{41B53963-3DBF-47A0-95C7-4EBD883D2F4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E64F00-D322-4369-B73A-AA898AC23FBB}">
      <dsp:nvSpPr>
        <dsp:cNvPr id="0" name=""/>
        <dsp:cNvSpPr/>
      </dsp:nvSpPr>
      <dsp:spPr>
        <a:xfrm>
          <a:off x="0" y="0"/>
          <a:ext cx="1243701" cy="32004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b="1" kern="1200">
              <a:solidFill>
                <a:srgbClr val="002060"/>
              </a:solidFill>
            </a:rPr>
            <a:t>Complexité du corpus documentaire à exploiter</a:t>
          </a:r>
        </a:p>
      </dsp:txBody>
      <dsp:txXfrm>
        <a:off x="0" y="1280160"/>
        <a:ext cx="1243701" cy="1280160"/>
      </dsp:txXfrm>
    </dsp:sp>
    <dsp:sp modelId="{337CE518-BB87-4EA3-BB78-17703351AA97}">
      <dsp:nvSpPr>
        <dsp:cNvPr id="0" name=""/>
        <dsp:cNvSpPr/>
      </dsp:nvSpPr>
      <dsp:spPr>
        <a:xfrm>
          <a:off x="88983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4000" r="-24000"/>
          </a:stretch>
        </a:blip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6BBD6A-9F5F-46E8-946B-A0AAE3B729B9}">
      <dsp:nvSpPr>
        <dsp:cNvPr id="0" name=""/>
        <dsp:cNvSpPr/>
      </dsp:nvSpPr>
      <dsp:spPr>
        <a:xfrm>
          <a:off x="1281012" y="0"/>
          <a:ext cx="1243701" cy="32004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b="1" kern="1200">
              <a:solidFill>
                <a:srgbClr val="002060"/>
              </a:solidFill>
            </a:rPr>
            <a:t>Complexité des activités confiées</a:t>
          </a:r>
        </a:p>
      </dsp:txBody>
      <dsp:txXfrm>
        <a:off x="1281012" y="1280160"/>
        <a:ext cx="1243701" cy="1280160"/>
      </dsp:txXfrm>
    </dsp:sp>
    <dsp:sp modelId="{27F89178-EE92-4756-8F6B-06FE0898F1F6}">
      <dsp:nvSpPr>
        <dsp:cNvPr id="0" name=""/>
        <dsp:cNvSpPr/>
      </dsp:nvSpPr>
      <dsp:spPr>
        <a:xfrm>
          <a:off x="1369996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5000" r="-25000"/>
          </a:stretch>
        </a:blip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4F8AA78-3E21-4650-B36E-D645F0BCD06B}">
      <dsp:nvSpPr>
        <dsp:cNvPr id="0" name=""/>
        <dsp:cNvSpPr/>
      </dsp:nvSpPr>
      <dsp:spPr>
        <a:xfrm>
          <a:off x="2562024" y="0"/>
          <a:ext cx="1243701" cy="32004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b="1" kern="1200">
              <a:solidFill>
                <a:srgbClr val="002060"/>
              </a:solidFill>
            </a:rPr>
            <a:t>Guidance dans l'activité // autonomie engagement</a:t>
          </a:r>
        </a:p>
      </dsp:txBody>
      <dsp:txXfrm>
        <a:off x="2562024" y="1280160"/>
        <a:ext cx="1243701" cy="1280160"/>
      </dsp:txXfrm>
    </dsp:sp>
    <dsp:sp modelId="{C2905571-26DF-4506-A2AC-B08E4AEF0925}">
      <dsp:nvSpPr>
        <dsp:cNvPr id="0" name=""/>
        <dsp:cNvSpPr/>
      </dsp:nvSpPr>
      <dsp:spPr>
        <a:xfrm>
          <a:off x="2651008" y="181004"/>
          <a:ext cx="1065733" cy="1065733"/>
        </a:xfrm>
        <a:prstGeom prst="ellipse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A48C830-C6CC-4283-A0F6-268AC0243100}">
      <dsp:nvSpPr>
        <dsp:cNvPr id="0" name=""/>
        <dsp:cNvSpPr/>
      </dsp:nvSpPr>
      <dsp:spPr>
        <a:xfrm>
          <a:off x="3843036" y="0"/>
          <a:ext cx="1243701" cy="32004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b="1" kern="1200">
              <a:solidFill>
                <a:srgbClr val="002060"/>
              </a:solidFill>
            </a:rPr>
            <a:t>Réflexivité et prise de hauteur constatés</a:t>
          </a:r>
        </a:p>
      </dsp:txBody>
      <dsp:txXfrm>
        <a:off x="3843036" y="1280160"/>
        <a:ext cx="1243701" cy="1280160"/>
      </dsp:txXfrm>
    </dsp:sp>
    <dsp:sp modelId="{F232DA2B-D5F3-49B0-936A-25F06C2D827D}">
      <dsp:nvSpPr>
        <dsp:cNvPr id="0" name=""/>
        <dsp:cNvSpPr/>
      </dsp:nvSpPr>
      <dsp:spPr>
        <a:xfrm>
          <a:off x="3932020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7000" r="-17000"/>
          </a:stretch>
        </a:blip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904C94C-3E67-4957-942E-7B4267A4F6B2}">
      <dsp:nvSpPr>
        <dsp:cNvPr id="0" name=""/>
        <dsp:cNvSpPr/>
      </dsp:nvSpPr>
      <dsp:spPr>
        <a:xfrm>
          <a:off x="5124048" y="0"/>
          <a:ext cx="1243701" cy="320040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300" b="1" kern="1200">
              <a:solidFill>
                <a:srgbClr val="002060"/>
              </a:solidFill>
            </a:rPr>
            <a:t>Mobilisation des connaissances</a:t>
          </a:r>
        </a:p>
      </dsp:txBody>
      <dsp:txXfrm>
        <a:off x="5124048" y="1280160"/>
        <a:ext cx="1243701" cy="1280160"/>
      </dsp:txXfrm>
    </dsp:sp>
    <dsp:sp modelId="{41B53963-3DBF-47A0-95C7-4EBD883D2F4D}">
      <dsp:nvSpPr>
        <dsp:cNvPr id="0" name=""/>
        <dsp:cNvSpPr/>
      </dsp:nvSpPr>
      <dsp:spPr>
        <a:xfrm>
          <a:off x="5213032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9000" r="-39000"/>
          </a:stretch>
        </a:blipFill>
        <a:ln w="127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2D88D4-DAAC-47D2-B291-DBD828DAA638}">
      <dsp:nvSpPr>
        <dsp:cNvPr id="0" name=""/>
        <dsp:cNvSpPr/>
      </dsp:nvSpPr>
      <dsp:spPr>
        <a:xfrm>
          <a:off x="254709" y="2560320"/>
          <a:ext cx="5858330" cy="480060"/>
        </a:xfrm>
        <a:prstGeom prst="leftRightArrow">
          <a:avLst/>
        </a:prstGeom>
        <a:solidFill>
          <a:schemeClr val="accent5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BURGAIN Sophie</cp:lastModifiedBy>
  <cp:revision>2</cp:revision>
  <dcterms:created xsi:type="dcterms:W3CDTF">2021-12-16T10:20:00Z</dcterms:created>
  <dcterms:modified xsi:type="dcterms:W3CDTF">2021-12-16T10:20:00Z</dcterms:modified>
</cp:coreProperties>
</file>