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F7" w:rsidRDefault="00C12C1B" w:rsidP="0070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Times New Roman" w:hAnsi="Calibri" w:cs="Times New Roman"/>
          <w:color w:val="000000"/>
          <w:lang w:eastAsia="fr-FR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lang w:eastAsia="fr-FR"/>
        </w:rPr>
        <w:t>REPARTITION DES ENSEIGNEMENTS DOMAINES GENERAUX DOMAINES PROFESSIONNELS POUR UN CAP DANS LE CADRE DE L’AO CR JMQ 2013</w:t>
      </w:r>
    </w:p>
    <w:p w:rsidR="00700042" w:rsidRPr="00C55B63" w:rsidRDefault="00C55B63" w:rsidP="00C55B63">
      <w:pPr>
        <w:jc w:val="center"/>
        <w:rPr>
          <w:rFonts w:ascii="Calibri" w:eastAsia="Times New Roman" w:hAnsi="Calibri" w:cs="Times New Roman"/>
          <w:b/>
          <w:color w:val="FF0000"/>
          <w:lang w:eastAsia="fr-FR"/>
        </w:rPr>
      </w:pPr>
      <w:r>
        <w:rPr>
          <w:rFonts w:ascii="Calibri" w:eastAsia="Times New Roman" w:hAnsi="Calibri" w:cs="Times New Roman"/>
          <w:b/>
          <w:color w:val="FF0000"/>
          <w:lang w:eastAsia="fr-FR"/>
        </w:rPr>
        <w:t xml:space="preserve">ATTENTION : </w:t>
      </w:r>
      <w:r w:rsidRPr="00C55B63">
        <w:rPr>
          <w:rFonts w:ascii="Calibri" w:eastAsia="Times New Roman" w:hAnsi="Calibri" w:cs="Times New Roman"/>
          <w:b/>
          <w:color w:val="FF0000"/>
          <w:lang w:eastAsia="fr-FR"/>
        </w:rPr>
        <w:t>DUREES MINIMALES</w:t>
      </w:r>
    </w:p>
    <w:p w:rsidR="00C12C1B" w:rsidRDefault="00C12C1B">
      <w:pPr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Les répartitions horaires des CAP en formation initiale définies  par l’arrêté du 24 avril 2002, modifié par l’arrêté du 24 février 2010 sont les suivantes :</w:t>
      </w:r>
    </w:p>
    <w:p w:rsidR="00C12C1B" w:rsidRPr="00C12C1B" w:rsidRDefault="00C12C1B" w:rsidP="00C12C1B">
      <w:pPr>
        <w:pStyle w:val="Paragraphedelist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fr-FR"/>
        </w:rPr>
      </w:pPr>
      <w:r w:rsidRPr="00C12C1B">
        <w:rPr>
          <w:rFonts w:ascii="Calibri" w:eastAsia="Times New Roman" w:hAnsi="Calibri" w:cs="Times New Roman"/>
          <w:color w:val="000000"/>
          <w:lang w:eastAsia="fr-FR"/>
        </w:rPr>
        <w:t xml:space="preserve">Enseignements généraux, 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hors </w:t>
      </w:r>
      <w:r w:rsidRPr="00C12C1B">
        <w:rPr>
          <w:rFonts w:ascii="Calibri" w:eastAsia="Times New Roman" w:hAnsi="Calibri" w:cs="Times New Roman"/>
          <w:color w:val="000000"/>
          <w:lang w:eastAsia="fr-FR"/>
        </w:rPr>
        <w:t>la langue étrangère,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Pr="00C12C1B">
        <w:rPr>
          <w:rFonts w:ascii="Calibri" w:eastAsia="Times New Roman" w:hAnsi="Calibri" w:cs="Times New Roman"/>
          <w:color w:val="000000"/>
          <w:lang w:eastAsia="fr-FR"/>
        </w:rPr>
        <w:t xml:space="preserve"> l’EPS et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les</w:t>
      </w:r>
      <w:r w:rsidRPr="00C12C1B">
        <w:rPr>
          <w:rFonts w:ascii="Calibri" w:eastAsia="Times New Roman" w:hAnsi="Calibri" w:cs="Times New Roman"/>
          <w:color w:val="000000"/>
          <w:lang w:eastAsia="fr-FR"/>
        </w:rPr>
        <w:t xml:space="preserve"> arts appliqués : 30% </w:t>
      </w:r>
    </w:p>
    <w:p w:rsidR="00C12C1B" w:rsidRDefault="00C12C1B" w:rsidP="00C12C1B">
      <w:pPr>
        <w:pStyle w:val="Paragraphedelist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fr-FR"/>
        </w:rPr>
      </w:pPr>
      <w:r w:rsidRPr="00C12C1B">
        <w:rPr>
          <w:rFonts w:ascii="Calibri" w:eastAsia="Times New Roman" w:hAnsi="Calibri" w:cs="Times New Roman"/>
          <w:color w:val="000000"/>
          <w:lang w:eastAsia="fr-FR"/>
        </w:rPr>
        <w:t>Enseignements professionnels : 70%.</w:t>
      </w:r>
    </w:p>
    <w:p w:rsidR="00C12C1B" w:rsidRDefault="00C12C1B" w:rsidP="00C12C1B">
      <w:pPr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Pour les CAP d’une durée de 700 heures (770h-70h de BAT) cela donne la répartition suivante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700042" w:rsidTr="00C12C1B">
        <w:tc>
          <w:tcPr>
            <w:tcW w:w="3070" w:type="dxa"/>
          </w:tcPr>
          <w:p w:rsidR="00700042" w:rsidRPr="00700042" w:rsidRDefault="00700042" w:rsidP="00C12C1B">
            <w:pP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Domaines </w:t>
            </w:r>
          </w:p>
        </w:tc>
        <w:tc>
          <w:tcPr>
            <w:tcW w:w="3071" w:type="dxa"/>
          </w:tcPr>
          <w:p w:rsidR="00700042" w:rsidRPr="00700042" w:rsidRDefault="00700042" w:rsidP="0070004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70004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Durée</w:t>
            </w:r>
          </w:p>
        </w:tc>
      </w:tr>
      <w:tr w:rsidR="00700042" w:rsidTr="00C12C1B">
        <w:tc>
          <w:tcPr>
            <w:tcW w:w="3070" w:type="dxa"/>
          </w:tcPr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Français (BAD 1)</w:t>
            </w:r>
          </w:p>
        </w:tc>
        <w:tc>
          <w:tcPr>
            <w:tcW w:w="3071" w:type="dxa"/>
          </w:tcPr>
          <w:p w:rsidR="00700042" w:rsidRDefault="00700042" w:rsidP="0070004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</w:tr>
      <w:tr w:rsidR="00700042" w:rsidTr="00C12C1B">
        <w:tc>
          <w:tcPr>
            <w:tcW w:w="3070" w:type="dxa"/>
          </w:tcPr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Histoire géographie</w:t>
            </w:r>
          </w:p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instruction civique (BAD 2)</w:t>
            </w:r>
          </w:p>
        </w:tc>
        <w:tc>
          <w:tcPr>
            <w:tcW w:w="3071" w:type="dxa"/>
          </w:tcPr>
          <w:p w:rsidR="00700042" w:rsidRDefault="00700042" w:rsidP="0070004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700042" w:rsidTr="00C12C1B">
        <w:tc>
          <w:tcPr>
            <w:tcW w:w="3070" w:type="dxa"/>
          </w:tcPr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Mathématiques (BAD 3)</w:t>
            </w:r>
          </w:p>
        </w:tc>
        <w:tc>
          <w:tcPr>
            <w:tcW w:w="3071" w:type="dxa"/>
          </w:tcPr>
          <w:p w:rsidR="00700042" w:rsidRDefault="00700042" w:rsidP="0070004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</w:tr>
      <w:tr w:rsidR="00700042" w:rsidTr="00C12C1B">
        <w:tc>
          <w:tcPr>
            <w:tcW w:w="3070" w:type="dxa"/>
          </w:tcPr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Sciences (BAD 4)</w:t>
            </w:r>
          </w:p>
        </w:tc>
        <w:tc>
          <w:tcPr>
            <w:tcW w:w="3071" w:type="dxa"/>
          </w:tcPr>
          <w:p w:rsidR="00700042" w:rsidRDefault="00700042" w:rsidP="0070004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700042" w:rsidTr="00C12C1B">
        <w:tc>
          <w:tcPr>
            <w:tcW w:w="3070" w:type="dxa"/>
          </w:tcPr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PSE ( BAD 5)</w:t>
            </w:r>
          </w:p>
        </w:tc>
        <w:tc>
          <w:tcPr>
            <w:tcW w:w="3071" w:type="dxa"/>
          </w:tcPr>
          <w:p w:rsidR="00700042" w:rsidRDefault="00700042" w:rsidP="0070004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700042" w:rsidTr="00C12C1B">
        <w:tc>
          <w:tcPr>
            <w:tcW w:w="3070" w:type="dxa"/>
          </w:tcPr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Enseignements généraux</w:t>
            </w:r>
          </w:p>
        </w:tc>
        <w:tc>
          <w:tcPr>
            <w:tcW w:w="3071" w:type="dxa"/>
          </w:tcPr>
          <w:p w:rsidR="00700042" w:rsidRDefault="00700042" w:rsidP="0070004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231 H</w:t>
            </w:r>
          </w:p>
        </w:tc>
      </w:tr>
      <w:tr w:rsidR="00700042" w:rsidTr="00C12C1B">
        <w:tc>
          <w:tcPr>
            <w:tcW w:w="3070" w:type="dxa"/>
          </w:tcPr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Enseignements professionnels</w:t>
            </w:r>
          </w:p>
        </w:tc>
        <w:tc>
          <w:tcPr>
            <w:tcW w:w="3071" w:type="dxa"/>
          </w:tcPr>
          <w:p w:rsidR="00700042" w:rsidRDefault="00700042" w:rsidP="0070004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469 H</w:t>
            </w:r>
          </w:p>
        </w:tc>
      </w:tr>
      <w:tr w:rsidR="00700042" w:rsidTr="00C12C1B">
        <w:tc>
          <w:tcPr>
            <w:tcW w:w="3070" w:type="dxa"/>
          </w:tcPr>
          <w:p w:rsidR="00700042" w:rsidRDefault="00700042" w:rsidP="00C12C1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Total formation hors Bat </w:t>
            </w:r>
          </w:p>
        </w:tc>
        <w:tc>
          <w:tcPr>
            <w:tcW w:w="3071" w:type="dxa"/>
          </w:tcPr>
          <w:p w:rsidR="00700042" w:rsidRDefault="00700042" w:rsidP="0070004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700 H</w:t>
            </w:r>
          </w:p>
        </w:tc>
      </w:tr>
    </w:tbl>
    <w:p w:rsidR="00C12C1B" w:rsidRDefault="00C12C1B" w:rsidP="00C12C1B">
      <w:pPr>
        <w:rPr>
          <w:rFonts w:ascii="Calibri" w:eastAsia="Times New Roman" w:hAnsi="Calibri" w:cs="Times New Roman"/>
          <w:color w:val="000000"/>
          <w:lang w:eastAsia="fr-FR"/>
        </w:rPr>
      </w:pPr>
    </w:p>
    <w:p w:rsidR="00FE2EE8" w:rsidRPr="00C12C1B" w:rsidRDefault="00FE2EE8" w:rsidP="00FE2EE8">
      <w:pPr>
        <w:pStyle w:val="Paragraphedelist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fr-FR"/>
        </w:rPr>
      </w:pPr>
      <w:r w:rsidRPr="00C12C1B">
        <w:rPr>
          <w:rFonts w:ascii="Calibri" w:eastAsia="Times New Roman" w:hAnsi="Calibri" w:cs="Times New Roman"/>
          <w:color w:val="000000"/>
          <w:lang w:eastAsia="fr-FR"/>
        </w:rPr>
        <w:t>Enseignements généraux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avec</w:t>
      </w:r>
      <w:r w:rsidRPr="00C12C1B">
        <w:rPr>
          <w:rFonts w:ascii="Calibri" w:eastAsia="Times New Roman" w:hAnsi="Calibri" w:cs="Times New Roman"/>
          <w:color w:val="000000"/>
          <w:lang w:eastAsia="fr-FR"/>
        </w:rPr>
        <w:t xml:space="preserve"> la langue étrangère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et sans </w:t>
      </w:r>
      <w:r w:rsidRPr="00C12C1B">
        <w:rPr>
          <w:rFonts w:ascii="Calibri" w:eastAsia="Times New Roman" w:hAnsi="Calibri" w:cs="Times New Roman"/>
          <w:color w:val="000000"/>
          <w:lang w:eastAsia="fr-FR"/>
        </w:rPr>
        <w:t xml:space="preserve"> l’EPS et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les</w:t>
      </w:r>
      <w:r w:rsidRPr="00C12C1B">
        <w:rPr>
          <w:rFonts w:ascii="Calibri" w:eastAsia="Times New Roman" w:hAnsi="Calibri" w:cs="Times New Roman"/>
          <w:color w:val="000000"/>
          <w:lang w:eastAsia="fr-FR"/>
        </w:rPr>
        <w:t xml:space="preserve"> arts appliqués : </w:t>
      </w:r>
      <w:r w:rsidR="00F36A4F">
        <w:rPr>
          <w:rFonts w:ascii="Calibri" w:eastAsia="Times New Roman" w:hAnsi="Calibri" w:cs="Times New Roman"/>
          <w:color w:val="000000"/>
          <w:lang w:eastAsia="fr-FR"/>
        </w:rPr>
        <w:t>37%</w:t>
      </w:r>
      <w:r w:rsidRPr="00C12C1B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</w:p>
    <w:p w:rsidR="00FE2EE8" w:rsidRDefault="00FE2EE8" w:rsidP="00FE2EE8">
      <w:pPr>
        <w:pStyle w:val="Paragraphedelist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eastAsia="fr-FR"/>
        </w:rPr>
      </w:pPr>
      <w:r w:rsidRPr="00C12C1B">
        <w:rPr>
          <w:rFonts w:ascii="Calibri" w:eastAsia="Times New Roman" w:hAnsi="Calibri" w:cs="Times New Roman"/>
          <w:color w:val="000000"/>
          <w:lang w:eastAsia="fr-FR"/>
        </w:rPr>
        <w:t xml:space="preserve">Enseignements professionnels : </w:t>
      </w:r>
      <w:r w:rsidR="00F36A4F">
        <w:rPr>
          <w:rFonts w:ascii="Calibri" w:eastAsia="Times New Roman" w:hAnsi="Calibri" w:cs="Times New Roman"/>
          <w:color w:val="000000"/>
          <w:lang w:eastAsia="fr-FR"/>
        </w:rPr>
        <w:t>63%</w:t>
      </w:r>
      <w:r w:rsidRPr="00C12C1B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700042" w:rsidRPr="00C12C1B" w:rsidRDefault="00700042" w:rsidP="00C12C1B">
      <w:pPr>
        <w:rPr>
          <w:rFonts w:ascii="Calibri" w:eastAsia="Times New Roman" w:hAnsi="Calibri" w:cs="Times New Roman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FE2EE8" w:rsidRPr="00700042" w:rsidTr="009361CB">
        <w:tc>
          <w:tcPr>
            <w:tcW w:w="3070" w:type="dxa"/>
          </w:tcPr>
          <w:p w:rsidR="00FE2EE8" w:rsidRPr="00700042" w:rsidRDefault="00FE2EE8" w:rsidP="009361CB">
            <w:pP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Domaines </w:t>
            </w:r>
          </w:p>
        </w:tc>
        <w:tc>
          <w:tcPr>
            <w:tcW w:w="3071" w:type="dxa"/>
          </w:tcPr>
          <w:p w:rsidR="00FE2EE8" w:rsidRPr="00700042" w:rsidRDefault="00FE2EE8" w:rsidP="009361CB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70004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Durée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Français (BAD 1)</w:t>
            </w:r>
          </w:p>
        </w:tc>
        <w:tc>
          <w:tcPr>
            <w:tcW w:w="3071" w:type="dxa"/>
          </w:tcPr>
          <w:p w:rsidR="00FE2EE8" w:rsidRDefault="00F36A4F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Histoire géographie</w:t>
            </w:r>
          </w:p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instruction civique (BAD 2)</w:t>
            </w:r>
          </w:p>
        </w:tc>
        <w:tc>
          <w:tcPr>
            <w:tcW w:w="3071" w:type="dxa"/>
          </w:tcPr>
          <w:p w:rsidR="00FE2EE8" w:rsidRDefault="00F36A4F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Mathématiques (BAD 3)</w:t>
            </w:r>
          </w:p>
        </w:tc>
        <w:tc>
          <w:tcPr>
            <w:tcW w:w="3071" w:type="dxa"/>
          </w:tcPr>
          <w:p w:rsidR="00FE2EE8" w:rsidRDefault="00F36A4F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Sciences (BAD 4)</w:t>
            </w:r>
          </w:p>
        </w:tc>
        <w:tc>
          <w:tcPr>
            <w:tcW w:w="3071" w:type="dxa"/>
          </w:tcPr>
          <w:p w:rsidR="00FE2EE8" w:rsidRDefault="00F36A4F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Langue vivante </w:t>
            </w:r>
          </w:p>
        </w:tc>
        <w:tc>
          <w:tcPr>
            <w:tcW w:w="3071" w:type="dxa"/>
          </w:tcPr>
          <w:p w:rsidR="00FE2EE8" w:rsidRDefault="00F36A4F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PSE ( BAD 5)</w:t>
            </w:r>
          </w:p>
        </w:tc>
        <w:tc>
          <w:tcPr>
            <w:tcW w:w="3071" w:type="dxa"/>
          </w:tcPr>
          <w:p w:rsidR="00FE2EE8" w:rsidRDefault="00F36A4F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Enseignements généraux</w:t>
            </w:r>
          </w:p>
        </w:tc>
        <w:tc>
          <w:tcPr>
            <w:tcW w:w="3071" w:type="dxa"/>
          </w:tcPr>
          <w:p w:rsidR="00FE2EE8" w:rsidRDefault="00F36A4F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259</w:t>
            </w:r>
            <w:r w:rsidR="00FE2EE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H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Enseignements professionnels</w:t>
            </w:r>
          </w:p>
        </w:tc>
        <w:tc>
          <w:tcPr>
            <w:tcW w:w="3071" w:type="dxa"/>
          </w:tcPr>
          <w:p w:rsidR="00FE2EE8" w:rsidRDefault="00F36A4F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441</w:t>
            </w:r>
            <w:r w:rsidR="00FE2EE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H</w:t>
            </w:r>
          </w:p>
        </w:tc>
      </w:tr>
      <w:tr w:rsidR="00FE2EE8" w:rsidTr="009361CB">
        <w:tc>
          <w:tcPr>
            <w:tcW w:w="3070" w:type="dxa"/>
          </w:tcPr>
          <w:p w:rsidR="00FE2EE8" w:rsidRDefault="00FE2EE8" w:rsidP="009361CB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Total formation hors Bat </w:t>
            </w:r>
          </w:p>
        </w:tc>
        <w:tc>
          <w:tcPr>
            <w:tcW w:w="3071" w:type="dxa"/>
          </w:tcPr>
          <w:p w:rsidR="00FE2EE8" w:rsidRDefault="00FE2EE8" w:rsidP="009361CB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700 H</w:t>
            </w:r>
          </w:p>
        </w:tc>
      </w:tr>
    </w:tbl>
    <w:p w:rsidR="00C12C1B" w:rsidRDefault="00C12C1B">
      <w:pPr>
        <w:rPr>
          <w:rFonts w:ascii="Calibri" w:eastAsia="Times New Roman" w:hAnsi="Calibri" w:cs="Times New Roman"/>
          <w:color w:val="000000"/>
          <w:lang w:eastAsia="fr-FR"/>
        </w:rPr>
      </w:pPr>
    </w:p>
    <w:p w:rsidR="00C12C1B" w:rsidRDefault="00C12C1B"/>
    <w:sectPr w:rsidR="00C12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80" w:rsidRDefault="00E63580" w:rsidP="00700042">
      <w:pPr>
        <w:spacing w:after="0" w:line="240" w:lineRule="auto"/>
      </w:pPr>
      <w:r>
        <w:separator/>
      </w:r>
    </w:p>
  </w:endnote>
  <w:endnote w:type="continuationSeparator" w:id="0">
    <w:p w:rsidR="00E63580" w:rsidRDefault="00E63580" w:rsidP="0070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42" w:rsidRDefault="0070004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42" w:rsidRDefault="0070004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Répartition horaire EG/EP CAP document de travail 21/02/13 vb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50993" w:rsidRPr="0085099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00042" w:rsidRDefault="0070004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42" w:rsidRDefault="007000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80" w:rsidRDefault="00E63580" w:rsidP="00700042">
      <w:pPr>
        <w:spacing w:after="0" w:line="240" w:lineRule="auto"/>
      </w:pPr>
      <w:r>
        <w:separator/>
      </w:r>
    </w:p>
  </w:footnote>
  <w:footnote w:type="continuationSeparator" w:id="0">
    <w:p w:rsidR="00E63580" w:rsidRDefault="00E63580" w:rsidP="0070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42" w:rsidRDefault="0070004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42" w:rsidRDefault="0070004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42" w:rsidRDefault="0070004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3D9B"/>
    <w:multiLevelType w:val="hybridMultilevel"/>
    <w:tmpl w:val="578E4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1B"/>
    <w:rsid w:val="000E28AB"/>
    <w:rsid w:val="002934D2"/>
    <w:rsid w:val="002D3834"/>
    <w:rsid w:val="004722F7"/>
    <w:rsid w:val="00700042"/>
    <w:rsid w:val="00850993"/>
    <w:rsid w:val="00BE79E5"/>
    <w:rsid w:val="00C12C1B"/>
    <w:rsid w:val="00C55B63"/>
    <w:rsid w:val="00E63580"/>
    <w:rsid w:val="00F36A4F"/>
    <w:rsid w:val="00F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2C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C1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042"/>
  </w:style>
  <w:style w:type="paragraph" w:styleId="Pieddepage">
    <w:name w:val="footer"/>
    <w:basedOn w:val="Normal"/>
    <w:link w:val="PieddepageCar"/>
    <w:uiPriority w:val="99"/>
    <w:unhideWhenUsed/>
    <w:rsid w:val="0070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042"/>
  </w:style>
  <w:style w:type="paragraph" w:styleId="Textedebulles">
    <w:name w:val="Balloon Text"/>
    <w:basedOn w:val="Normal"/>
    <w:link w:val="TextedebullesCar"/>
    <w:uiPriority w:val="99"/>
    <w:semiHidden/>
    <w:unhideWhenUsed/>
    <w:rsid w:val="0070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2C1B"/>
    <w:pPr>
      <w:ind w:left="720"/>
      <w:contextualSpacing/>
    </w:pPr>
  </w:style>
  <w:style w:type="table" w:styleId="Grilledutableau">
    <w:name w:val="Table Grid"/>
    <w:basedOn w:val="TableauNormal"/>
    <w:uiPriority w:val="59"/>
    <w:rsid w:val="00C1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042"/>
  </w:style>
  <w:style w:type="paragraph" w:styleId="Pieddepage">
    <w:name w:val="footer"/>
    <w:basedOn w:val="Normal"/>
    <w:link w:val="PieddepageCar"/>
    <w:uiPriority w:val="99"/>
    <w:unhideWhenUsed/>
    <w:rsid w:val="0070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042"/>
  </w:style>
  <w:style w:type="paragraph" w:styleId="Textedebulles">
    <w:name w:val="Balloon Text"/>
    <w:basedOn w:val="Normal"/>
    <w:link w:val="TextedebullesCar"/>
    <w:uiPriority w:val="99"/>
    <w:semiHidden/>
    <w:unhideWhenUsed/>
    <w:rsid w:val="0070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BIGNON Viviane</dc:creator>
  <cp:lastModifiedBy>dp</cp:lastModifiedBy>
  <cp:revision>2</cp:revision>
  <dcterms:created xsi:type="dcterms:W3CDTF">2018-12-05T09:46:00Z</dcterms:created>
  <dcterms:modified xsi:type="dcterms:W3CDTF">2018-12-05T09:46:00Z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